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28" w:rsidRDefault="00E64165" w:rsidP="00725182">
      <w:pPr>
        <w:jc w:val="right"/>
        <w:rPr>
          <w:rFonts w:ascii="Times New Roman CYR" w:hAnsi="Times New Roman CYR" w:cs="Times New Roman CYR"/>
          <w:sz w:val="24"/>
          <w:szCs w:val="24"/>
        </w:rPr>
      </w:pPr>
      <w:r w:rsidRPr="001B2743">
        <w:rPr>
          <w:rFonts w:ascii="Times New Roman CYR" w:hAnsi="Times New Roman CYR" w:cs="Times New Roman CYR"/>
          <w:sz w:val="24"/>
          <w:szCs w:val="24"/>
        </w:rPr>
        <w:t xml:space="preserve">Приложение № </w:t>
      </w:r>
      <w:r w:rsidR="009F06D4">
        <w:rPr>
          <w:rFonts w:ascii="Times New Roman CYR" w:hAnsi="Times New Roman CYR" w:cs="Times New Roman CYR"/>
          <w:sz w:val="24"/>
          <w:szCs w:val="24"/>
        </w:rPr>
        <w:t>8</w:t>
      </w:r>
      <w:r w:rsidRPr="001B2743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3805E5" w:rsidRPr="003805E5">
        <w:rPr>
          <w:rFonts w:ascii="Times New Roman CYR" w:hAnsi="Times New Roman CYR" w:cs="Times New Roman CYR"/>
          <w:sz w:val="24"/>
          <w:szCs w:val="24"/>
        </w:rPr>
        <w:t>к электронному контракту по закупке №</w:t>
      </w:r>
    </w:p>
    <w:p w:rsidR="00725182" w:rsidRDefault="00725182" w:rsidP="00725182">
      <w:pPr>
        <w:jc w:val="right"/>
        <w:rPr>
          <w:sz w:val="24"/>
          <w:szCs w:val="24"/>
        </w:rPr>
      </w:pPr>
    </w:p>
    <w:p w:rsidR="003805E5" w:rsidRDefault="003805E5" w:rsidP="00725182">
      <w:pPr>
        <w:jc w:val="right"/>
        <w:rPr>
          <w:sz w:val="28"/>
        </w:rPr>
      </w:pPr>
    </w:p>
    <w:p w:rsidR="002B3839" w:rsidRDefault="00306826" w:rsidP="00306826">
      <w:pPr>
        <w:ind w:firstLine="426"/>
        <w:jc w:val="center"/>
        <w:rPr>
          <w:sz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Перечень нормативно-технических документов,</w:t>
      </w:r>
      <w:r w:rsidR="001F6AAA" w:rsidRPr="001B2743">
        <w:rPr>
          <w:rFonts w:ascii="Times New Roman CYR" w:hAnsi="Times New Roman CYR" w:cs="Times New Roman CYR"/>
          <w:b/>
          <w:sz w:val="28"/>
          <w:szCs w:val="28"/>
        </w:rPr>
        <w:t xml:space="preserve"> обязательных </w:t>
      </w:r>
      <w:r>
        <w:rPr>
          <w:rFonts w:ascii="Times New Roman CYR" w:hAnsi="Times New Roman CYR" w:cs="Times New Roman CYR"/>
          <w:b/>
          <w:sz w:val="28"/>
          <w:szCs w:val="28"/>
        </w:rPr>
        <w:t>для руководства при выполнении работ по Контракту.</w:t>
      </w:r>
    </w:p>
    <w:tbl>
      <w:tblPr>
        <w:tblStyle w:val="a6"/>
        <w:tblpPr w:leftFromText="180" w:rightFromText="180" w:vertAnchor="text" w:horzAnchor="margin" w:tblpXSpec="center" w:tblpY="702"/>
        <w:tblW w:w="10173" w:type="dxa"/>
        <w:tblLook w:val="04A0" w:firstRow="1" w:lastRow="0" w:firstColumn="1" w:lastColumn="0" w:noHBand="0" w:noVBand="1"/>
      </w:tblPr>
      <w:tblGrid>
        <w:gridCol w:w="1135"/>
        <w:gridCol w:w="3509"/>
        <w:gridCol w:w="5529"/>
      </w:tblGrid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ind w:right="-215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№ п./п.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Обозначение нормативного документа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Название нормативного документа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1F4D56">
            <w:pPr>
              <w:rPr>
                <w:rFonts w:ascii="Times New Roman" w:hAnsi="Times New Roman"/>
                <w:color w:val="FF0000"/>
              </w:rPr>
            </w:pPr>
            <w:hyperlink r:id="rId9" w:tooltip="&quot;СП 46.13330.2012 Мосты и трубы. Актуализированная редакция СНиП ...&quot;&#10;(утв. приказом Минрегиона России от 29.12.2011 N 635)&#10;Статус: Действующий документ. Применяется для целей технического регламента (действ. c 01.01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46.13330.2012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Мосты и трубы. Актуализированная редакция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1F4D56">
            <w:pPr>
              <w:rPr>
                <w:rFonts w:ascii="Times New Roman" w:hAnsi="Times New Roman"/>
                <w:color w:val="FF0000"/>
              </w:rPr>
            </w:pPr>
            <w:hyperlink r:id="rId10" w:tooltip="&quot;СП 35.13330.2011 Мосты и трубы. Актуализированная редакция СНиП ...&quot;&#10;(утв. приказом Минрегиона России от 28.12.2010 N 822)&#10;Статус: Действующий документ. Применяется для целей технического регламента (действ. c 20.05.201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35.13330.2011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Мосты и трубы. Актуализированная редакция СНиП 2.05.03-84*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EA0E7C">
            <w:pPr>
              <w:rPr>
                <w:rFonts w:ascii="Times New Roman" w:hAnsi="Times New Roman"/>
                <w:color w:val="FF0000"/>
              </w:rPr>
            </w:pPr>
            <w:hyperlink r:id="rId11" w:tooltip="&quot;СП 28.13330.2017 &quot;Защита строительных конструкций от коррозии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8.08.2017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Защита строительных конструкций от коррозии.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EA0E7C">
            <w:pPr>
              <w:rPr>
                <w:rFonts w:ascii="Times New Roman" w:hAnsi="Times New Roman"/>
                <w:color w:val="FF0000"/>
              </w:rPr>
            </w:pPr>
            <w:hyperlink r:id="rId12" w:tooltip="&quot;СП 22.13330.2016 Основания зданий и сооружений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22.13330.201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Основания зданий и сооружений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EA0E7C">
            <w:pPr>
              <w:rPr>
                <w:rFonts w:ascii="Times New Roman" w:hAnsi="Times New Roman"/>
                <w:color w:val="FF0000"/>
              </w:rPr>
            </w:pPr>
            <w:hyperlink r:id="rId13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 xml:space="preserve">Организация строительства. Актуализированная редакция </w:t>
            </w:r>
            <w:hyperlink r:id="rId14" w:tooltip="&quot;СНиП 12-01-2004 Организация строительства&quot;&#10;(утв. постановлением Госстроя России от 19.04.2004 N 70)&#10;Статус: Недействующий документ (действ. c 01.01.2005 по 19.05.2011)" w:history="1">
              <w:r w:rsidRPr="006C2128">
                <w:rPr>
                  <w:rStyle w:val="af2"/>
                  <w:rFonts w:ascii="Times New Roman" w:hAnsi="Times New Roman"/>
                  <w:color w:val="auto"/>
                </w:rPr>
                <w:t>СНиП 12.01-2004</w:t>
              </w:r>
            </w:hyperlink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1F4D56">
            <w:pPr>
              <w:rPr>
                <w:rFonts w:ascii="Times New Roman" w:hAnsi="Times New Roman"/>
                <w:color w:val="FF0000"/>
              </w:rPr>
            </w:pPr>
            <w:hyperlink r:id="rId15" w:tooltip="&quot;ГОСТ 10060-2012 Бетоны. Методы определения морозостойкости (с Поправками, с Изменением N ...&quot;&#10;(утв. приказом Росстандарта от 27.12.2012 N 1982-ст)&#10;Применяется с 01.01.2014 взамен ГОСТ ...&#10;Статус: Действующая редакция документа (действ. c 01.09.2022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10060-2012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>Бетоны. Методы определения морозостойкости. Общие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1F4D56">
            <w:pPr>
              <w:rPr>
                <w:rFonts w:ascii="Times New Roman" w:hAnsi="Times New Roman"/>
                <w:color w:val="FF0000"/>
              </w:rPr>
            </w:pPr>
            <w:hyperlink r:id="rId16" w:tooltip="&quot;ГОСТ 10180-2012 Бетоны. Методы определения прочности по контрольным ...&quot;&#10;(утв. приказом Росстандарта от 27.12.2012 N 2071-ст)&#10;Применяется с ...&#10;Статус: Действующий документ. Применяется для целей технического регламента (действ. c 01.07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контрольных образцов.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1F4D56">
            <w:pPr>
              <w:rPr>
                <w:rFonts w:ascii="Times New Roman" w:hAnsi="Times New Roman"/>
                <w:color w:val="FF0000"/>
              </w:rPr>
            </w:pPr>
            <w:hyperlink r:id="rId17" w:tooltip="&quot;ГОСТ 10181-2014 Смеси бетонные. Методы испытаний (с Поправкой)&quot;&#10;(утв. приказом Росстандарта от 11.12.2014 N 1972-ст)&#10;Применяется с 01.07.2015 взамен ГОСТ 10181-2000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1F4D56">
            <w:pPr>
              <w:rPr>
                <w:rFonts w:ascii="Times New Roman" w:hAnsi="Times New Roman"/>
                <w:color w:val="FF0000"/>
              </w:rPr>
            </w:pPr>
            <w:hyperlink r:id="rId18" w:tooltip="&quot;ГОСТ 7473-2010 Смеси бетонные. Технические условия (с Поправками)&quot;&#10;(утв. приказом Росстандарта от 13.05.2011 N 71-ст)&#10;Применяется с 01.01.2012 взамен ГОСТ 7473-94&#10;Статус: Действующая редакция документа (действ. c 02.03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7473-2010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C3217A">
            <w:pPr>
              <w:rPr>
                <w:rFonts w:ascii="Times New Roman" w:hAnsi="Times New Roman"/>
                <w:color w:val="FF0000"/>
              </w:rPr>
            </w:pPr>
            <w:hyperlink r:id="rId19" w:tooltip="&quot;ГОСТ 12730.0-2020 Бетоны. Общие требования к методам определения плотности, влажности ...&quot;&#10;(утв. приказом Росстандарта от 22.12.2020 N 1340-ст)&#10;Применяется с 01.09.2021 взамен ГОСТ ...&#10;Статус: Действующая редакция документа (действ. c 13.03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12730.0-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Общие требования к методам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C3217A">
            <w:pPr>
              <w:rPr>
                <w:rFonts w:ascii="Times New Roman" w:hAnsi="Times New Roman"/>
                <w:color w:val="FF0000"/>
              </w:rPr>
            </w:pPr>
            <w:hyperlink r:id="rId20" w:tooltip="&quot;ГОСТ 12730.1-2020 Бетоны. Методы определения плотности (с Поправками)&quot;&#10;(утв. приказом Росстандарта от 22.12.2020 N 1341-ст)&#10;Применяется с 01.09.2021 взамен ГОСТ 12730.1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12730.1-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C3217A">
            <w:pPr>
              <w:rPr>
                <w:rFonts w:ascii="Times New Roman" w:hAnsi="Times New Roman"/>
                <w:color w:val="FF0000"/>
              </w:rPr>
            </w:pPr>
            <w:hyperlink r:id="rId21" w:tooltip="&quot;ГОСТ 12730.2-2020 Бетоны. Метод определения влажности (с Поправками)&quot;&#10;(утв. приказом Росстандарта от 22.12.2020 N 1342-ст)&#10;Применяется с 01.09.2021 взамен ГОСТ 12730.2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12730.2-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 определения влажности.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C3217A">
            <w:pPr>
              <w:rPr>
                <w:rFonts w:ascii="Times New Roman" w:hAnsi="Times New Roman"/>
                <w:color w:val="FF0000"/>
              </w:rPr>
            </w:pPr>
            <w:hyperlink r:id="rId22" w:tooltip="&quot;ГОСТ 12730.3-2020 Бетоны. Метод определения водопоглощения (с Поправками)&quot;&#10;(утв. приказом Росстандарта от 22.12.2020 N 1343-ст)&#10;Применяется с 01.09.2021 взамен ГОСТ 12730.3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12730.3-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C3217A">
            <w:pPr>
              <w:rPr>
                <w:rFonts w:ascii="Times New Roman" w:hAnsi="Times New Roman"/>
                <w:color w:val="FF0000"/>
              </w:rPr>
            </w:pPr>
            <w:hyperlink r:id="rId23" w:tooltip="&quot;ГОСТ 12730.4-2020 Бетоны. Методы определения параметров пористости (с Поправками)&quot;&#10;(утв. приказом Росстандарта от 22.12.2020 N 1344-ст)&#10;Применяется с 01.09.2021 взамен ГОСТ 12730.4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12730.4-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показателей пористости.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C56E8D">
            <w:pPr>
              <w:rPr>
                <w:rFonts w:ascii="Times New Roman" w:hAnsi="Times New Roman"/>
                <w:color w:val="FF0000"/>
              </w:rPr>
            </w:pPr>
            <w:hyperlink r:id="rId24" w:tooltip="&quot;ГОСТ 12730.5-2018 Бетоны. Методы определения водонепроницаемости (с Поправкой)&quot;&#10;(утв. приказом Росстандарта от 18.04.2019 N 138-ст)&#10;Применяется с 01.09.2019 взамен ГОСТ 12730.5-84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12730.5-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водопроницаемости.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C56E8D">
            <w:pPr>
              <w:rPr>
                <w:rFonts w:ascii="Times New Roman" w:hAnsi="Times New Roman"/>
                <w:color w:val="FF0000"/>
              </w:rPr>
            </w:pPr>
            <w:hyperlink r:id="rId25" w:tooltip="&quot;ГОСТ 18105-2018 Бетоны. Правила контроля и оценки прочности (с ...&quot;&#10;(утв. приказом Росстандарта от 12.04.2019 N 130-ст)&#10;Применяется с 01.01.2020 ...&#10;Статус: Действующий документ. Применяется для целей технического регламента (действ. c 01.01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18105-201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контроля и оценка прочности.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1F4D56">
            <w:pPr>
              <w:rPr>
                <w:rFonts w:ascii="Times New Roman" w:hAnsi="Times New Roman"/>
                <w:color w:val="FF0000"/>
              </w:rPr>
            </w:pPr>
            <w:hyperlink r:id="rId26" w:tooltip="&quot;ГОСТ 22690-2015 Бетоны. Определение прочности механическими методами неразрушающего ...&quot;&#10;(утв. приказом Росстандарта от 25.09.2015 N 1378-ст)&#10;Применяется с 01.04.2016 взамен ГОСТ ...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22690-2015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Определение прочности механическими методами </w:t>
            </w:r>
            <w:r w:rsidRPr="001F4D56">
              <w:rPr>
                <w:rFonts w:ascii="Times New Roman" w:hAnsi="Times New Roman"/>
                <w:bCs/>
              </w:rPr>
              <w:t>неразрушающего контроля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1F4D56">
            <w:pPr>
              <w:rPr>
                <w:rFonts w:ascii="Times New Roman" w:hAnsi="Times New Roman"/>
                <w:color w:val="FF0000"/>
              </w:rPr>
            </w:pPr>
            <w:hyperlink r:id="rId27" w:tooltip="&quot;ГОСТ 23732-2011 Вода для бетонов и строительных растворов. Технические условия (с ...&quot;&#10;(утв. приказом Росстандарта от 31.05.2012 N 97-ст)&#10;Применяется с 01.10.2012 взамен ГОСТ 23732-79&#10;Статус: Действующая редакция документа (действ. c 01.06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23732-2011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Вода для бетонов и растворов.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1F4D56">
            <w:pPr>
              <w:rPr>
                <w:rFonts w:ascii="Times New Roman" w:hAnsi="Times New Roman"/>
                <w:color w:val="FF0000"/>
              </w:rPr>
            </w:pPr>
            <w:hyperlink r:id="rId28" w:tooltip="&quot;ГОСТ 24211-2008 Добавки для бетонов и строительных растворов. Общие технические условия (с Изменением ...&quot;&#10;(утв. приказом Росстандарта от 29.04.2010 N 70-ст)&#10;Применяется с 01.01.2011 взамен ГОСТ 24211-2003&#10;Статус: Действующая редакция документа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24211-2008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Добавки для бетонов и растворов.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1F4D56">
            <w:pPr>
              <w:rPr>
                <w:rFonts w:ascii="Times New Roman" w:hAnsi="Times New Roman"/>
                <w:color w:val="FF0000"/>
              </w:rPr>
            </w:pPr>
            <w:hyperlink r:id="rId29" w:tooltip="&quot;ГОСТ 25192-2012 Бетоны. Классификация и общие технические требования (Переиздание с ...&quot;&#10;(утв. приказом Росстандарта от 27.12.2012 N 2003-ст)&#10;Применяется с 01.07.2013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25192-2012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Классификация.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1F4D56">
            <w:pPr>
              <w:rPr>
                <w:rFonts w:ascii="Times New Roman" w:hAnsi="Times New Roman"/>
                <w:color w:val="FF0000"/>
              </w:rPr>
            </w:pPr>
            <w:hyperlink r:id="rId30" w:tooltip="&quot;ГОСТ 26134-2016 Бетоны. Ультразвуковой метод определения морозостойкости (с Поправкой)&quot;&#10;(утв. приказом Росстандарта от 28.11.2016 N 1807-ст)&#10;Применяется с 01.07.2017 взамен ГОСТ 26134-84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26134-2016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Ультразвуковой метод определения морозостойкости.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1F4D56">
            <w:pPr>
              <w:rPr>
                <w:rFonts w:ascii="Times New Roman" w:hAnsi="Times New Roman"/>
                <w:color w:val="FF0000"/>
              </w:rPr>
            </w:pPr>
            <w:hyperlink r:id="rId31" w:tooltip="&quot;ГОСТ 26633-2015 Бетоны тяжелые и мелкозернистые. Технические условия (с Поправкой, с ...&quot;&#10;(утв. приказом Росстандарта от 17.03.2016 N 165-ст)&#10;Применяется с 01.09.2016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26633-2015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 тяжелые и мелкозернистые.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F7233E">
            <w:pPr>
              <w:rPr>
                <w:rFonts w:ascii="Times New Roman" w:hAnsi="Times New Roman"/>
                <w:color w:val="FF0000"/>
              </w:rPr>
            </w:pPr>
            <w:hyperlink r:id="rId32" w:tooltip="&quot;ГОСТ 27006-2019 Бетоны. Правила подбора состава (с Поправками)&quot;&#10;(утв. приказом Росстандарта от 06.06.2019 N 296-ст)&#10;Применяется с 01.01.2020 взамен ГОСТ 27006-86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27006-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подбора состава.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F7233E">
            <w:pPr>
              <w:rPr>
                <w:rFonts w:ascii="Times New Roman" w:hAnsi="Times New Roman"/>
                <w:color w:val="FF0000"/>
              </w:rPr>
            </w:pPr>
            <w:hyperlink r:id="rId33" w:tooltip="&quot;ГОСТ 28570-2019 Бетоны. Методы определения прочности по образцам, отобранным из ...&quot;&#10;(утв. приказом Росстандарта от 26.04.2019 N 172-ст)&#10;Применяется с 01.09.2019 взамен ГОСТ 28570-90&#10;Статус: Действующая редакция документа (действ. c 21.06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28570-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по образцам, отобранным из конструкций.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D617A2">
            <w:pPr>
              <w:rPr>
                <w:rFonts w:ascii="Times New Roman" w:hAnsi="Times New Roman"/>
                <w:color w:val="FF0000"/>
              </w:rPr>
            </w:pPr>
            <w:hyperlink r:id="rId34" w:tooltip="&quot;ГОСТ 13087-2018 Бетоны. Методы определения истираемости&quot;&#10;(утв. приказом Росстандарта от 12.04.2019 N 129-ст)&#10;Применяется с 01.09.2019 взамен ГОСТ 13087-81&#10;Статус: Действующий документ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13087-</w:t>
              </w:r>
              <w:r w:rsidR="00D617A2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Методы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1F4D56">
            <w:pPr>
              <w:rPr>
                <w:rFonts w:ascii="Times New Roman" w:hAnsi="Times New Roman"/>
                <w:color w:val="FF0000"/>
              </w:rPr>
            </w:pPr>
            <w:hyperlink r:id="rId35" w:tooltip="&quot;ГОСТ 30515-2013 Цементы. Общие технические условия (с Поправкой, с Изменением N 1)&quot;&#10;(утв. приказом Росстандарта от 11.06.2014 N 654-ст)&#10;Применяется с 01.01.2015 взамен ГОСТ 30515-97&#10;Статус: Действующая редакция документа (действ. c 01.01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30515-2013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Общие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1F4D56">
            <w:pPr>
              <w:rPr>
                <w:rFonts w:ascii="Times New Roman" w:hAnsi="Times New Roman"/>
                <w:color w:val="FF0000"/>
              </w:rPr>
            </w:pPr>
            <w:hyperlink r:id="rId36" w:tooltip="&quot;ГОСТ 310.1-76 Цементы. Методы испытаний. Общие положения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испытаний. Общие положения.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6054EB" w:rsidP="001F4D56">
            <w:pPr>
              <w:rPr>
                <w:rFonts w:ascii="Times New Roman" w:hAnsi="Times New Roman"/>
              </w:rPr>
            </w:pPr>
            <w:hyperlink r:id="rId37" w:tooltip="&quot;ГОСТ 310.2-76 Цементы. Методы определения тонкости помола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310.2-76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тонкости помола.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6054EB" w:rsidP="001F4D56">
            <w:pPr>
              <w:rPr>
                <w:rFonts w:ascii="Times New Roman" w:hAnsi="Times New Roman"/>
              </w:rPr>
            </w:pPr>
            <w:hyperlink r:id="rId38" w:tooltip="&quot;ГОСТ 310.3-76 Цементы. Методы определения нормальной густоты, сроков ...&quot;&#10;(утв. постановлением Госстроя СССР от 14.10.1976 N 169)&#10;Применяется с ...&#10;Статус: Действующий документ. Применяется для целей технического регламента (действ. c 01.01.197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310.3-76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нормальной густоты, сроков схватывания и равномерности изменения объёма.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6054EB" w:rsidP="001F4D56">
            <w:pPr>
              <w:rPr>
                <w:rFonts w:ascii="Times New Roman" w:hAnsi="Times New Roman"/>
              </w:rPr>
            </w:pPr>
            <w:hyperlink r:id="rId39" w:tooltip="&quot;ГОСТ 310.4-81 Цементы. Методы определения предела прочности при изгибе ...&quot;&#10;(утв. постановлением Госстроя СССР от 21.08.1981 N 151)&#10;Применяется с ...&#10;Статус: Действующий документ. Применяется для целей технического регламента (действ. c 01.07.198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предела прочности при изгибе и сжатии.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6054EB" w:rsidP="001F4D56">
            <w:pPr>
              <w:rPr>
                <w:rFonts w:ascii="Times New Roman" w:hAnsi="Times New Roman"/>
              </w:rPr>
            </w:pPr>
            <w:hyperlink r:id="rId40" w:tooltip="&quot;ГОСТ 310.5-88 Цементы. Метод определения тепловыделения&quot;&#10;(утв. постановлением Госстроя СССР от 22.04.1988 N 65)&#10;Применяется с 01.01.1989 взамен ГОСТ 310.5-80&#10;Статус: Действующая редакция документа (действ. c 01.01.198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 определения тепловыделения.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C3217A">
            <w:pPr>
              <w:rPr>
                <w:rFonts w:ascii="Times New Roman" w:hAnsi="Times New Roman"/>
                <w:color w:val="FF0000"/>
              </w:rPr>
            </w:pPr>
            <w:hyperlink r:id="rId41" w:tooltip="&quot;ГОСТ 310.6-2020 Цементы. Метод определения водоотделения (с Поправками)&quot;&#10;(утв. приказом Росстандарта от 07.08.2020 N 475-ст)&#10;Применяется с 01.04.2021 взамен ГОСТ 310.6-85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310.6-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Цементы.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водоотделения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1F4D56">
            <w:pPr>
              <w:rPr>
                <w:rFonts w:ascii="Times New Roman" w:hAnsi="Times New Roman"/>
                <w:color w:val="FF0000"/>
              </w:rPr>
            </w:pPr>
            <w:hyperlink r:id="rId42" w:tooltip="&quot;ГОСТ 8269.0-97 Щебень и гравий из плотных горных пород и отходов промышленного ...&quot;&#10;(утв. постановлением Госстроя России от 06.01.1998 N 18-1)&#10;Применяется с 01.07.1998. Заменяет c ...&#10;Статус: Действующая редакция документа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8269.0-97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и отходов промышленного производства для строительных работ. Методы физико-механических испытаний.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6054EB" w:rsidP="001F4D56">
            <w:pPr>
              <w:rPr>
                <w:rFonts w:ascii="Times New Roman" w:hAnsi="Times New Roman"/>
                <w:color w:val="FF0000"/>
              </w:rPr>
            </w:pPr>
            <w:hyperlink r:id="rId43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449F3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A449F3" w:rsidP="00A449F3">
            <w:pPr>
              <w:rPr>
                <w:rFonts w:ascii="Times New Roman" w:hAnsi="Times New Roman"/>
              </w:rPr>
            </w:pPr>
            <w:r w:rsidRPr="00A449F3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6054EB" w:rsidP="00617CAA">
            <w:pPr>
              <w:rPr>
                <w:rFonts w:ascii="Times New Roman" w:hAnsi="Times New Roman"/>
                <w:color w:val="FF0000"/>
              </w:rPr>
            </w:pPr>
            <w:hyperlink r:id="rId44" w:tooltip="&quot;ГОСТ Р 70455-2022 Дороги автомобильные общего пользования. Смеси щебеночно-гравийно-песчаные ...&quot;&#10;(утв. приказом Росстандарта от 30.11.2022 N 1413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70455-2022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 обработанные </w:t>
            </w:r>
            <w:proofErr w:type="gramStart"/>
            <w:r w:rsidRPr="001F4D56">
              <w:rPr>
                <w:rFonts w:ascii="Times New Roman" w:hAnsi="Times New Roman"/>
              </w:rPr>
              <w:t>неорганическими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617CAA" w:rsidRDefault="006054EB" w:rsidP="00617CAA">
            <w:pPr>
              <w:rPr>
                <w:rFonts w:ascii="Times New Roman" w:hAnsi="Times New Roman"/>
                <w:color w:val="FF0000"/>
              </w:rPr>
            </w:pPr>
            <w:hyperlink r:id="rId45" w:tooltip="&quot;ГОСТ Р 70454-2022 Дороги автомобильные общего пользования. Смеси щебеночно-гравийно-песчаные ...&quot;&#10;(утв. приказом Росстандарта от 30.11.2022 N 1412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70454-2022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A449F3" w:rsidRDefault="00107064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Обработанные органическими вяжущими.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1F4D56">
            <w:pPr>
              <w:rPr>
                <w:rFonts w:ascii="Times New Roman" w:hAnsi="Times New Roman"/>
                <w:color w:val="FF0000"/>
              </w:rPr>
            </w:pPr>
            <w:hyperlink r:id="rId46" w:tooltip="&quot;ГОСТ 23558-94 Смеси щебеночно-гравийно-песчаные и грунты, обработанные неорганическими ...&quot;&#10;(утв. постановлением Госстроя России от 21.07.1994 N 18-1)&#10;Применяется с 01.01.1995 взамен ...&#10;Статус: Действующая редакция документа (действ. c 01.04.200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23558-94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щебеночно-гравийно-песчаные и </w:t>
            </w:r>
            <w:proofErr w:type="gramStart"/>
            <w:r w:rsidRPr="001F4D56">
              <w:rPr>
                <w:rFonts w:ascii="Times New Roman" w:hAnsi="Times New Roman"/>
              </w:rPr>
              <w:t>грунты</w:t>
            </w:r>
            <w:proofErr w:type="gramEnd"/>
            <w:r w:rsidRPr="001F4D56">
              <w:rPr>
                <w:rFonts w:ascii="Times New Roman" w:hAnsi="Times New Roman"/>
              </w:rPr>
              <w:t xml:space="preserve"> обработанные неорганическими вяжущими материалами, для дорожного и аэродромного строительства. Технические условия.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6054EB" w:rsidP="00617CAA">
            <w:pPr>
              <w:rPr>
                <w:rFonts w:ascii="Times New Roman" w:hAnsi="Times New Roman"/>
                <w:color w:val="FF0000"/>
              </w:rPr>
            </w:pPr>
            <w:hyperlink r:id="rId47" w:tooltip="&quot;ГОСТ Р 70458-2022 Дороги автомобильные общего пользования. Смеси щебеночно-гравийно-песчаные ...&quot;&#10;(утв. приказом Росстандарта от 30.11.2022 N 1416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70458-2022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1F4D56">
            <w:pPr>
              <w:rPr>
                <w:rFonts w:ascii="Times New Roman" w:hAnsi="Times New Roman"/>
                <w:color w:val="FF0000"/>
              </w:rPr>
            </w:pPr>
            <w:hyperlink r:id="rId48" w:tooltip="&quot;ГОСТ 25607-2009 Смеси щебеночно-гравийно-песчаные для покрытий и оснований автомобильных ...&quot;&#10;(утв. приказом Росстандарта от 22.04.2010 N 63-ст)&#10;Применяется с 01.01.2011 взамен ГОСТ ...&#10;Статус: Действующая редакция документа (действ. c 14.02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25607-2009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щебеночно-гравийно-песчаные для покрытий и оснований автомобильных дороги и аэродромов.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6054EB" w:rsidP="001F4D56">
            <w:pPr>
              <w:rPr>
                <w:rFonts w:ascii="Times New Roman" w:hAnsi="Times New Roman"/>
                <w:color w:val="FF0000"/>
              </w:rPr>
            </w:pPr>
            <w:hyperlink r:id="rId49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 xml:space="preserve">. Щебень и песок </w:t>
            </w:r>
            <w:proofErr w:type="gramStart"/>
            <w:r>
              <w:rPr>
                <w:rFonts w:ascii="Times New Roman" w:hAnsi="Times New Roman"/>
              </w:rPr>
              <w:t>шлаковые</w:t>
            </w:r>
            <w:proofErr w:type="gramEnd"/>
            <w:r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07064" w:rsidRDefault="006054EB" w:rsidP="001F4D56">
            <w:pPr>
              <w:rPr>
                <w:rFonts w:ascii="Times New Roman" w:hAnsi="Times New Roman"/>
              </w:rPr>
            </w:pPr>
            <w:hyperlink r:id="rId50" w:tooltip="&quot;ГОСТ Р 58770-2019 Дороги автомобильные общего пользования. Смеси щебеночно-песчаные шлаковые. Технические условия&quot;&#10;(утв. приказом Росстандарта от 17.12.2019 N 1404-ст)&#10;Применяется с 01.03.2020&#10;Статус: Действующий документ (действ. c 01.03.2020)" w:history="1"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58770-2019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07064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щебеночно-песчаные</w:t>
            </w:r>
            <w:r>
              <w:rPr>
                <w:rFonts w:ascii="Times New Roman" w:hAnsi="Times New Roman"/>
              </w:rPr>
              <w:t xml:space="preserve"> шлаковые.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1F4D56">
            <w:pPr>
              <w:rPr>
                <w:rFonts w:ascii="Times New Roman" w:hAnsi="Times New Roman"/>
                <w:color w:val="FF0000"/>
              </w:rPr>
            </w:pPr>
            <w:hyperlink r:id="rId51" w:tooltip="&quot;ГОСТ 8735-88 Песок для строительных работ. Методы испытаний (с Изменениями N 1, 2, с ...&quot;&#10;(утв. постановлением Госстроя СССР от 05.10.1988 N 203)&#10;Применяется с 01.07.1989 взамен ГОСТ ...&#10;Статус: Действующая редакция документа (действ. c 01.12.201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1F4D56">
            <w:pPr>
              <w:rPr>
                <w:rFonts w:ascii="Times New Roman" w:hAnsi="Times New Roman"/>
                <w:color w:val="FF0000"/>
              </w:rPr>
            </w:pPr>
            <w:hyperlink r:id="rId52" w:tooltip="&quot;ГОСТ 8736-2014 Песок для строительных работ. Технические условия (с Поправками, с ...&quot;&#10;(утв. приказом Росстандарта от 18.11.2014 N 1641-ст)&#10;Применяется с 01.04.2015 взамен ГОСТ 8736-93&#10;Статус: Действующая редакция документа (действ. c 24.11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6054EB" w:rsidP="001F4D56">
            <w:pPr>
              <w:rPr>
                <w:rFonts w:ascii="Times New Roman" w:hAnsi="Times New Roman"/>
              </w:rPr>
            </w:pPr>
            <w:hyperlink r:id="rId53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Песок природный. Технические условия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1F4D56">
            <w:pPr>
              <w:rPr>
                <w:rFonts w:ascii="Times New Roman" w:hAnsi="Times New Roman"/>
                <w:color w:val="FF0000"/>
              </w:rPr>
            </w:pPr>
            <w:hyperlink r:id="rId54" w:tooltip="&quot;ГОСТ Р 52129-2003 Порошок минеральный для асфальтобетонных и органоминеральных смесей ...&quot;&#10;(утв. постановлением Госстроя России от 27.06.2003 N 119)&#10;Применяется с 01.10.2003 взамен ...&#10;Статус: Действующая редакция документа (действ. c 14.01.2025)" w:history="1"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52129-2003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Порошок минеральный для асфальтобетонных и органоминеральных смесей.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6054EB" w:rsidP="001F4D56">
            <w:pPr>
              <w:rPr>
                <w:rFonts w:ascii="Times New Roman" w:hAnsi="Times New Roman"/>
              </w:rPr>
            </w:pPr>
            <w:hyperlink r:id="rId55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6054EB" w:rsidP="00250FD7">
            <w:pPr>
              <w:rPr>
                <w:rFonts w:ascii="Times New Roman" w:hAnsi="Times New Roman"/>
                <w:color w:val="FF0000"/>
              </w:rPr>
            </w:pPr>
            <w:hyperlink r:id="rId56" w:tooltip="&quot;ГОСТ Р 58766-2019 Растворы строительные. Общие технические условия&quot;&#10;(утв. приказом Росстандарта от 13.12.2019 N 1397-ст)&#10;Статус: Действие документа приостановлено" w:history="1"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>ГОСТ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proofErr w:type="gramStart"/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58766-2019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«Растворы строительные. Общие технические условия».</w:t>
            </w:r>
          </w:p>
        </w:tc>
      </w:tr>
      <w:tr w:rsidR="00E66B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1F4D56" w:rsidRDefault="00E66BF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617CAA" w:rsidRDefault="006054EB" w:rsidP="00617CAA">
            <w:pPr>
              <w:rPr>
                <w:rFonts w:ascii="Times New Roman" w:hAnsi="Times New Roman"/>
              </w:rPr>
            </w:pPr>
            <w:hyperlink r:id="rId57" w:tooltip="&quot;ГОСТ Р 70197.1-2022 Дороги автомобильные общего пользования. Смеси органоминеральные ...&quot;&#10;(утв. приказом Росстандарта от 02.08.2022 N 718-ст)&#10;Применяется с 01.10.2022. Заменяет c ...&#10;Статус: Действующая редакция документа (действ. c 10.11.2022)" w:history="1"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70197.1-2022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2" w:rsidRPr="00E66BFD" w:rsidRDefault="00E66BFD" w:rsidP="00C63072">
            <w:pPr>
              <w:rPr>
                <w:rFonts w:ascii="Times New Roman" w:hAnsi="Times New Roman"/>
              </w:rPr>
            </w:pPr>
            <w:r w:rsidRPr="00E66BFD">
              <w:rPr>
                <w:rFonts w:ascii="Times New Roman" w:hAnsi="Times New Roman"/>
              </w:rPr>
              <w:t xml:space="preserve">Дороги автомобильные общего пользования. Смеси органоминеральные холодные с использованием </w:t>
            </w:r>
            <w:r w:rsidR="00C63072">
              <w:rPr>
                <w:rFonts w:ascii="Times New Roman" w:hAnsi="Times New Roman"/>
              </w:rPr>
              <w:t xml:space="preserve">вторичного </w:t>
            </w:r>
            <w:r w:rsidRPr="00E66BFD">
              <w:rPr>
                <w:rFonts w:ascii="Times New Roman" w:hAnsi="Times New Roman"/>
              </w:rPr>
              <w:t xml:space="preserve"> асфальтобетона</w:t>
            </w:r>
            <w:proofErr w:type="gramStart"/>
            <w:r w:rsidRPr="00E66BFD">
              <w:rPr>
                <w:rFonts w:ascii="Times New Roman" w:hAnsi="Times New Roman"/>
              </w:rPr>
              <w:t xml:space="preserve"> </w:t>
            </w:r>
            <w:r w:rsidR="00C63072">
              <w:rPr>
                <w:rFonts w:ascii="Times New Roman" w:hAnsi="Times New Roman"/>
              </w:rPr>
              <w:t>.</w:t>
            </w:r>
            <w:proofErr w:type="gramEnd"/>
            <w:r w:rsidR="00C63072">
              <w:rPr>
                <w:rFonts w:ascii="Times New Roman" w:hAnsi="Times New Roman"/>
              </w:rPr>
              <w:t xml:space="preserve"> </w:t>
            </w:r>
            <w:r w:rsidR="00C63072" w:rsidRPr="00C63072">
              <w:rPr>
                <w:rFonts w:ascii="Times New Roman" w:hAnsi="Times New Roman"/>
              </w:rPr>
              <w:t>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6054EB" w:rsidP="001F4D56">
            <w:pPr>
              <w:rPr>
                <w:color w:val="FF0000"/>
              </w:rPr>
            </w:pPr>
            <w:hyperlink r:id="rId58" w:tooltip="&quot;СТО 34390716.017-2009 Дороги автомобильные общего пользования. Смеси горячие битумоминеральные для устройства тонкослойных покрытий. Технические условия (с Изменениями)&quot;&#10;Применяется с 24.12.2009&#10;Статус: Действующий документ (действ. c 24.12.2009)" w:history="1">
              <w:r w:rsidR="00AA3B1D" w:rsidRPr="00617CAA">
                <w:rPr>
                  <w:rStyle w:val="af2"/>
                  <w:color w:val="0000AA"/>
                </w:rPr>
                <w:t>СТО 34390716.017-2009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1F4D56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Смеси горячие битумоминеральные для устройства тонкослойных покрытий.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6054EB" w:rsidP="00AA3B1D">
            <w:pPr>
              <w:rPr>
                <w:color w:val="FF0000"/>
              </w:rPr>
            </w:pPr>
            <w:hyperlink r:id="rId59" w:tooltip="&quot;СТО 34390716.018-2009 Дороги автомобильные общего пользования. Тонкослойные покрытия из горячих битумоминеральных смесей. Технология устройства&quot;&#10;(утв. АО &quot;ВАД&quot; от 24.12.2009 N 136)&#10;Статус: Статус документа не определен" w:history="1">
              <w:r w:rsidR="00AA3B1D" w:rsidRPr="00617CAA">
                <w:rPr>
                  <w:rStyle w:val="af2"/>
                  <w:color w:val="E48B00"/>
                </w:rPr>
                <w:t>СТО 34390716.018-2009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AA3B1D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Тонкослойные покрытия из горячих  битумоминеральных смесей. Технология устройства</w:t>
            </w:r>
          </w:p>
        </w:tc>
      </w:tr>
      <w:tr w:rsidR="00D10AB8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1F4D56" w:rsidRDefault="00D10AB8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60" w:tooltip="&quot;СТО 34390716.016-2009 Дороги автомобильные общего пользования. Эмульсия битумно-латексная ...&quot;&#10;Применяется с 24.12.2009&#10;Статус: Действующий документ (действ. c 24.12.2009)" w:history="1">
              <w:r w:rsidR="00D10AB8" w:rsidRPr="00617CAA">
                <w:rPr>
                  <w:rStyle w:val="af2"/>
                  <w:rFonts w:ascii="Times New Roman" w:hAnsi="Times New Roman"/>
                  <w:color w:val="0000AA"/>
                </w:rPr>
                <w:t>СТО 34390716.016-2009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D10AB8" w:rsidP="00AA3B1D">
            <w:pPr>
              <w:rPr>
                <w:rFonts w:ascii="Times New Roman" w:hAnsi="Times New Roman"/>
              </w:rPr>
            </w:pPr>
            <w:r w:rsidRPr="00D10AB8">
              <w:rPr>
                <w:rFonts w:ascii="Times New Roman" w:hAnsi="Times New Roman"/>
              </w:rPr>
              <w:t>Дороги автомобильные общего пользования. Эмульсия битумно-латексная катионная для устройства тонкослойных покрытий из горячей битумоминеральной смеси.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7452B" w:rsidP="00AA3B1D">
            <w:pPr>
              <w:rPr>
                <w:rFonts w:ascii="Times New Roman" w:hAnsi="Times New Roman"/>
                <w:color w:val="FF0000"/>
              </w:rPr>
            </w:pPr>
            <w:r w:rsidRPr="00C7452B">
              <w:rPr>
                <w:rFonts w:ascii="Times New Roman" w:hAnsi="Times New Roman"/>
              </w:rPr>
              <w:t xml:space="preserve">Распоряжение </w:t>
            </w:r>
            <w:proofErr w:type="spellStart"/>
            <w:r w:rsidRPr="00C7452B">
              <w:rPr>
                <w:rFonts w:ascii="Times New Roman" w:hAnsi="Times New Roman"/>
              </w:rPr>
              <w:t>Росавтодора</w:t>
            </w:r>
            <w:proofErr w:type="spellEnd"/>
            <w:r w:rsidRPr="00C7452B">
              <w:rPr>
                <w:rFonts w:ascii="Times New Roman" w:hAnsi="Times New Roman"/>
              </w:rPr>
              <w:t xml:space="preserve"> (Российского дорожного агентства) </w:t>
            </w:r>
            <w:r w:rsidRPr="00617CAA">
              <w:rPr>
                <w:rFonts w:ascii="Times New Roman" w:hAnsi="Times New Roman"/>
              </w:rPr>
              <w:t>от 27.06.2002 N ОС-568-р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восстановлению асфальтобетонных покрытий и оснований, асфальтобетонных дорог способами холодной регенерации.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6054EB" w:rsidP="00AA3B1D">
            <w:pPr>
              <w:rPr>
                <w:rFonts w:ascii="Times New Roman" w:hAnsi="Times New Roman"/>
              </w:rPr>
            </w:pPr>
            <w:hyperlink r:id="rId61" w:tooltip="&quot;ГОСТ 9128-2009 Смеси асфальтобетонные дорожные, аэродромные и асфальтобетон ...&quot;&#10;(утв. приказом Росстандарта от 22.04.2010 N 62-ст)&#10;Заменен в части c 01.11.2014 на ГОСТ ...&#10;Статус: Действующий. Документ отменен в части (действ. c 31.03.2015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дорожные, аэродромные и асфальтобетон.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6054EB" w:rsidP="00AA3B1D">
            <w:pPr>
              <w:rPr>
                <w:rFonts w:ascii="Times New Roman" w:hAnsi="Times New Roman"/>
              </w:rPr>
            </w:pPr>
            <w:hyperlink r:id="rId62" w:tooltip="&quot;ГОСТ 9128-2013 Смеси асфальтобетонные, полимерасфальтобетонные, асфальтобетон ...&quot;&#10;(утв. приказом Росстандарта от 17.12.2013 N 2309-ст)&#10;Применяется с 01.11.2014. Заменяет ГОСТ ...&#10;Статус: Действующий. Документ отменен в части (действ. c 01.11.201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асфальтобетонные, </w:t>
            </w:r>
            <w:proofErr w:type="spellStart"/>
            <w:r w:rsidRPr="001F4D56">
              <w:rPr>
                <w:rFonts w:ascii="Times New Roman" w:hAnsi="Times New Roman"/>
              </w:rPr>
              <w:t>полимерасфальтобетон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автомобильных дорог и аэродромов.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63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</w:t>
              </w:r>
              <w:r w:rsidR="00C7452B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строительства. Методы испытания.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64" w:tooltip="&quot;ГОСТ 8267-93 Щебень и гравий из плотных горных пород для строительных работ. Технические ...&quot;&#10;(утв. постановлением Госстроя России от 17.06.1994 N 18-43)&#10;Применяется с 01.01.1995 ...&#10;Статус: Действующая редакция документа (действ. c 01.09.200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8267-93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для строительных работ.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65" w:tooltip="&quot;ГОСТ 31424-2010 Материалы строительные нерудные из отсевов дробления плотных горных пород ...&quot;&#10;(утв. приказом Росстандарта от 16.02.2011 N 11-ст)&#10;Применяется с 01.07.2011&#10;Статус: Действующая редакция документа (действ. c 01.07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31424-2010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строительные нерудные из отсевов дробления плотных горных пород при производстве щебня.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66" w:tooltip="&quot;ГОСТ 11506-73 Битумы нефтяные. Метод определения температуры размягчения по кольцу и шару ...&quot;&#10;(утв. постановлением Госстандарта СССР от 18.07.1973 N 1753)&#10;Применяется с 01.07.1974 ...&#10;Статус: Действующая редакция документа (действ. c 01.07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11506-73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температуры размягчения по кольцу и шару.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67" w:tooltip="&quot;ГОСТ 11501-78 Битумы нефтяные. Метод определения глубины проникания иглы (с Изменениями N ...&quot;&#10;(утв. постановлением Госстандарта СССР от 06.09.1978 N 2457)&#10;Применяется с 01.01.1980 ...&#10;Статус: Действующая редакция доку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11501-78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глубины проникания иглы.</w:t>
            </w:r>
          </w:p>
        </w:tc>
      </w:tr>
      <w:tr w:rsidR="00AA3B1D" w:rsidRPr="001F4D56" w:rsidTr="000626D7">
        <w:trPr>
          <w:trHeight w:val="31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68" w:tooltip="&quot;ГОСТ 11507-78 Битумы нефтяные. Метод определения температуры хрупкости по Фраасу (с ...&quot;&#10;(утв. постановлением Госстандарта СССР от 11.12.1978 N 3281)&#10;Применяется с 01.01.1980 взамен ...&#10;Статус: Действующая редакция документа (действ. c 01.11.199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11507-78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Метод определения температуры хрупкости по </w:t>
            </w:r>
            <w:proofErr w:type="spellStart"/>
            <w:r w:rsidRPr="001F4D56">
              <w:rPr>
                <w:rFonts w:ascii="Times New Roman" w:hAnsi="Times New Roman"/>
              </w:rPr>
              <w:t>Фраасу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69" w:tooltip="&quot;ГОСТ 11508-74 Битумы нефтяные. Методы определения сцепления битума с ...&quot;&#10;(утв. постановлением Госстандарта СССР от 04.02.1974 N 336)&#10;Применяется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11508-74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Методы определения сцепления битума с мрамором и песком.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70" w:tooltip="&quot;ГОСТ 22245-90 Битумы нефтяные дорожные вязкие. Технические условия (с Изменением N 1)&quot;&#10;(утв. постановлением Госстандарта СССР от 12.02.1990 N 191)&#10;Применяется с 01.01.1991 взамен ...&#10;Статус: Действующая редакция документа (действ. c 01.10.199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22245-90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 дорожные вязкие.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71" w:tooltip="&quot;ГОСТ 4333-2014 (ISO 2592:2000) ...&quot;&#10;(утв. приказом Росстандарта от 29.05.2015 N 470-ст)&#10;Статус: Применение в качестве национального стандарта РФ прекращено. Применяется для целей технического регламента (действ. c 01.07.2016 по 30.06.2022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4333-2014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Нефтепродукты. Методы определения температур вспышки и воспламенения в открытом тигле.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72" w:tooltip="&quot;ГОСТ 2517-2012 Нефть и нефтепродукты. Методы отбора проб (с Поправками ...&quot;&#10;(утв. приказом Росстандарта от 29.11.2012 N 1448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2517-2012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Нефть и нефтепродукты. Методы отбора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73" w:tooltip="&quot;ГОСТ 12536-2014 Грунты. Методы лабораторного определения ...&quot;&#10;(утв. приказом Росстандарта от 12.12.2014 N 2022-ст)&#10;Применяется с 01.07.2015 взамен ...&#10;Статус: Действующий документ. Применяется для целей технического регламента (действ. c 01.07.2015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12536-2014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гранулометрического (зернового) и </w:t>
            </w:r>
            <w:proofErr w:type="spellStart"/>
            <w:r w:rsidRPr="001F4D56">
              <w:rPr>
                <w:rFonts w:ascii="Times New Roman" w:hAnsi="Times New Roman"/>
              </w:rPr>
              <w:t>микроагрегатного</w:t>
            </w:r>
            <w:proofErr w:type="spellEnd"/>
            <w:r w:rsidRPr="001F4D56">
              <w:rPr>
                <w:rFonts w:ascii="Times New Roman" w:hAnsi="Times New Roman"/>
              </w:rPr>
              <w:t xml:space="preserve">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B24E94">
            <w:pPr>
              <w:rPr>
                <w:rFonts w:ascii="Times New Roman" w:hAnsi="Times New Roman"/>
                <w:color w:val="FF0000"/>
              </w:rPr>
            </w:pPr>
            <w:hyperlink r:id="rId74" w:tooltip="&quot;ГОСТ 25100-2020 Грунты. Классификация (с Поправкой)&quot;&#10;(утв. приказом Росстандарта от 21.07.2020 N 384-ст)&#10;Применяется с 01.01.2021 взамен ГОСТ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25100-20</w:t>
              </w:r>
              <w:r w:rsidR="00B24E94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75" w:tooltip="&quot;ГОСТ 5180-2015 Грунты. Методы лабораторного определения физических ...&quot;&#10;(утв. приказом Росстандарта от 03.11.2015 N 1694-ст)&#10;Применяется с ...&#10;Статус: Действующий документ. Применяется для целей технического регламента (действ. c 01.04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5180-2015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лабораторного определения физических характеристик.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76" w:tooltip="&quot;ГОСТ 25584-2023 Грунты. Методы лабораторного определения коэффициента ...&quot;&#10;(утв. приказом Росстандарта от 28.12.2023 N 1699-ст)&#10;Применяется с ...&#10;Статус: Действующий документ. Применяется для целей технического регламента (действ. c 01.02.2024)" w:history="1">
              <w:r w:rsidR="00AA3B1D" w:rsidRPr="00C63072">
                <w:rPr>
                  <w:rStyle w:val="af2"/>
                  <w:rFonts w:ascii="Times New Roman" w:hAnsi="Times New Roman"/>
                  <w:color w:val="0000AA"/>
                </w:rPr>
                <w:t>ГОСТ 25584-20</w:t>
              </w:r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лабораторного определения коэффициента фильтрации.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77" w:tooltip="&quot;ГОСТ 22733-2016 Грунты. Метод лабораторного определения максимальной ...&quot;&#10;(утв. приказом Росстандарта от 28.07.2016 N 891-ст)&#10;Применяется с ...&#10;Статус: Действующий документ. Применяется для целей технического регламента (действ. c 01.01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22733-2016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 лабораторного определения максимальной плотности.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C3217A">
            <w:pPr>
              <w:rPr>
                <w:rFonts w:ascii="Times New Roman" w:hAnsi="Times New Roman"/>
                <w:color w:val="FF0000"/>
              </w:rPr>
            </w:pPr>
            <w:hyperlink r:id="rId78" w:tooltip="&quot;ГОСТ 30416-2020 Грунты. Лабораторные испытания. Общие положения (с ...&quot;&#10;(утв. приказом Росстандарта от 10.08.2021 N 698-ст)&#10;Применяется с ...&#10;Статус: Действующий документ. Применяется для целей технического регламента (действ. c 01.09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30416-20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Лабораторные испытания.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C63072" w:rsidRDefault="006054EB" w:rsidP="00C63072">
            <w:pPr>
              <w:rPr>
                <w:rFonts w:ascii="Times New Roman" w:hAnsi="Times New Roman"/>
                <w:color w:val="FF0000"/>
              </w:rPr>
            </w:pPr>
            <w:hyperlink r:id="rId79" w:tooltip="&quot;ГОСТ Р 55028-2012 Дороги автомобильные общего пользования. Материалы геосинтетические для ...&quot;&#10;(утв. приказом Росстандарта от 25.10.2012 N 557-ст)&#10;Применяется с 01.04.2013&#10;Статус: Действующая редакция документа (действ. c 01.04.2013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55028-2012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МАТЕРИАЛЫ ГЕОСИНТЕТИЧЕСКИЕ ДЛЯ ДОРОЖНОГО СТРОИТЕЛЬСТВА</w:t>
            </w:r>
          </w:p>
          <w:p w:rsidR="00AA3B1D" w:rsidRPr="001F4D56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Классификация,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80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Автомобильные дороги и улицы. Требования к эксплуатационному состоянию, допустимому по условиям обеспечения безопасности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81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аэродромы. Методы измерений неровностей оснований и покрытий.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82" w:tooltip="&quot;ГОСТ 30413-96 Дороги автомобильные. Метод определения коэффициента ...&quot;&#10;(утв. постановлением Госстроя России от 21.04.1997 N 18-5)&#10;Применяется с ...&#10;Статус: Действующий документ. Применяется для целей технического регламента (действ. c 01.07.199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30413-96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автомобильные. Метод </w:t>
            </w:r>
            <w:proofErr w:type="gramStart"/>
            <w:r w:rsidRPr="001F4D56">
              <w:rPr>
                <w:rFonts w:ascii="Times New Roman" w:hAnsi="Times New Roman"/>
              </w:rPr>
              <w:t>определения коэффициента сцепления колеса автомобиля</w:t>
            </w:r>
            <w:proofErr w:type="gramEnd"/>
            <w:r w:rsidRPr="001F4D56">
              <w:rPr>
                <w:rFonts w:ascii="Times New Roman" w:hAnsi="Times New Roman"/>
              </w:rPr>
              <w:t xml:space="preserve"> с дорожным покрытием.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83" w:tooltip="&quot;ОДМ 218.4.039-2018 Рекомендации по диагностике и оценке технического состояния автомобильных дорог&quot;&#10;(утв. распоряжением Росавтодора (Федерального дорожного агентства) от 04.07.2018 N 2481-р)&#10;Отраслевой дорожный ...&#10;Статус: Действующий документ" w:history="1">
              <w:r w:rsidR="00A910DE" w:rsidRPr="00617CAA">
                <w:rPr>
                  <w:rStyle w:val="af2"/>
                  <w:rFonts w:ascii="Times New Roman" w:hAnsi="Times New Roman"/>
                  <w:color w:val="0000AA"/>
                </w:rPr>
                <w:t>ОДМ 218.4.039-2018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910DE" w:rsidP="00A910D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Рекомендации по</w:t>
            </w:r>
            <w:r w:rsidR="00AA3B1D" w:rsidRPr="001F4D56">
              <w:rPr>
                <w:rFonts w:ascii="Times New Roman" w:hAnsi="Times New Roman"/>
              </w:rPr>
              <w:t xml:space="preserve"> диагностик</w:t>
            </w:r>
            <w:r>
              <w:rPr>
                <w:rFonts w:ascii="Times New Roman" w:hAnsi="Times New Roman"/>
              </w:rPr>
              <w:t>е</w:t>
            </w:r>
            <w:r w:rsidR="00AA3B1D" w:rsidRPr="001F4D56">
              <w:rPr>
                <w:rFonts w:ascii="Times New Roman" w:hAnsi="Times New Roman"/>
              </w:rPr>
              <w:t xml:space="preserve"> и оценки</w:t>
            </w:r>
            <w:r>
              <w:rPr>
                <w:rFonts w:ascii="Times New Roman" w:hAnsi="Times New Roman"/>
              </w:rPr>
              <w:t xml:space="preserve"> технического</w:t>
            </w:r>
            <w:r w:rsidR="00AA3B1D" w:rsidRPr="001F4D56">
              <w:rPr>
                <w:rFonts w:ascii="Times New Roman" w:hAnsi="Times New Roman"/>
              </w:rPr>
              <w:t xml:space="preserve"> состояния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84" w:tooltip="&quot;ОДН 218.3.039-2003 Укрепление обочин автомобильных дорог&quot;&#10;(утв. распоряжением Минтранса России от 23.05.2003 N ОС-461-р)&#10;Отраслевые дорожные нормы от 23.05.2003 N ...&#10;Статус: Действующий документ (действ. c 01.06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218.3.039-2003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Укрепление обочин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85" w:tooltip="&quot;СП 126.13330.2017 Геодезические работы в строительстве. СНиП 3.01.03-84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5.04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126.13330.2017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Геодезические работы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86" w:tooltip="&quot;СП 78.13330.2012 Автомобильные дороги. Актуализированная редакция СНиП ...&quot;&#10;(утв. приказом Минрегиона России от 30.06.2012 N 272)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78.13330.2012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7" w:tooltip="&quot;СНиП 3.06.03-85 Автомобильные дороги&quot;&#10;(утв. постановлением Госстроя СССР от 20.08.1985 N 133)&#10;Статус: Недействующая редакция документа (действ. c 01.01.1986 по 30.06.2013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3.06.03-85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88" w:tooltip="&quot;СП 34.13330.2021 &quot;СНиП 2.05.02-85* Автомобильные дороги&quot; (с Изменение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08.04.2021)" w:history="1">
              <w:r w:rsidR="00E8529A" w:rsidRPr="00617CAA">
                <w:rPr>
                  <w:rStyle w:val="af2"/>
                  <w:rFonts w:ascii="Times New Roman" w:hAnsi="Times New Roman"/>
                  <w:color w:val="0000AA"/>
                </w:rPr>
                <w:t>СП 34.13330.2021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9" w:tooltip="&quot;СНиП 2.05.02-85* Автомобильные дороги (с Изменениями N 2-5)&quot;&#10;(утв. постановлением Госстроя СССР от 17.12.1985 N 233)&#10;Статус: Недействующая редакция документа (действ. c 01.04.2005 по 31.12.2012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2.05.02-85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90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СНиП 12-03-2001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Безопасность труда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91" w:tooltip="&quot;О внесении изменений в Правила дорожного движения Российской Федерации (с изменениями на 6 октября 2022 года)&quot;&#10;Постановление Правительства РФ от 23.07.2013 N 621&#10;Статус: Действующая редакция документа (действ. c 01.03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Постановление Правительства РФ от 23.07.2013 N 621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 внесении изменений в Правила дорожного движения Российской Федерации.</w:t>
            </w:r>
          </w:p>
        </w:tc>
      </w:tr>
      <w:tr w:rsidR="00C240A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Default="006054EB" w:rsidP="00C240A6">
            <w:hyperlink r:id="rId92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r w:rsidRPr="00C240A6">
              <w:rPr>
                <w:rFonts w:ascii="Times New Roman" w:hAnsi="Times New Roman"/>
              </w:rPr>
              <w:t xml:space="preserve">Дороги </w:t>
            </w:r>
            <w:r>
              <w:rPr>
                <w:rFonts w:ascii="Times New Roman" w:hAnsi="Times New Roman"/>
              </w:rPr>
              <w:t>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836CE5">
            <w:pPr>
              <w:rPr>
                <w:rFonts w:ascii="Times New Roman" w:hAnsi="Times New Roman"/>
                <w:color w:val="FF0000"/>
              </w:rPr>
            </w:pPr>
            <w:hyperlink r:id="rId93" w:tooltip="&quot;ОДМ 218.6.019-2016 Рекомендации по организации движения и ограждению мест производства ...&quot;&#10;(утв. распоряжением Росавтодора (Федерального дорожного агентства) от 02.03.2016 N ...&#10;Статус: Действующий документ (действ. c 02.03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-201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ОРГАНИЗАЦИИ ДВИЖЕНИЯ И ОГРАЖДЕНИЯ МЕСТ ПРОИЗВОДСТВА ДОРОЖНЫХ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94" w:tooltip="&quot;ВСН 42-91 Нормы расхода материалов на строительство и ремонт автомобильных дорог и мостов&quot;&#10;(утв. Росавтодором (Российское дорожное агентство) от 10.09.1991)&#10;Ведомственные строительные ...&#10;Статус: Действующий документ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ВСН 42-91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Нормы расхода строительных материалов на строительство и ремонт автомобильных дорог и мостов.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95" w:tooltip="&quot;ГОСТ 9812-74 Битумы нефтяные изоляционные. Технические условия (с Изменениями N 1, 2, 3, 4)&quot;&#10;(утв. постановлением Госстандарта СССР от 20.06.1974 N 1510)&#10;Применяется с 01.01.1976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9812-74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D74F5A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«Битумы нефтяные изоляционные. Технические </w:t>
            </w:r>
            <w:r w:rsidRPr="001F4D56">
              <w:rPr>
                <w:rFonts w:ascii="Times New Roman" w:hAnsi="Times New Roman"/>
              </w:rPr>
              <w:lastRenderedPageBreak/>
              <w:t>условия»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  <w:r w:rsidRPr="007557A2">
              <w:rPr>
                <w:rFonts w:ascii="Times New Roman" w:hAnsi="Times New Roman"/>
              </w:rPr>
              <w:t>ТУ 8397-003-21506643-2003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«Полотно </w:t>
            </w:r>
            <w:proofErr w:type="spellStart"/>
            <w:r w:rsidRPr="001F4D56">
              <w:rPr>
                <w:rFonts w:ascii="Times New Roman" w:hAnsi="Times New Roman"/>
              </w:rPr>
              <w:t>иглопробивное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  <w:proofErr w:type="spellStart"/>
            <w:r w:rsidRPr="001F4D56">
              <w:rPr>
                <w:rFonts w:ascii="Times New Roman" w:hAnsi="Times New Roman"/>
              </w:rPr>
              <w:t>геотекстильное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. </w:t>
            </w:r>
            <w:proofErr w:type="spellStart"/>
            <w:r w:rsidRPr="001F4D56">
              <w:rPr>
                <w:rFonts w:ascii="Times New Roman" w:hAnsi="Times New Roman"/>
              </w:rPr>
              <w:t>Дорнит</w:t>
            </w:r>
            <w:proofErr w:type="spellEnd"/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5B67BC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1F4D56" w:rsidRDefault="005B67BC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96" w:tooltip="&quot;ГОСТ Р 54401-2020 Дороги автомобильные общего пользования. Смеси литые асфальтобетонные ...&quot;&#10;(утв. приказом Росстандарта от 27.03.2020 N 156-ст)&#10;Применяется с 01.06.2020 взамен ГОСТ Р 54401-2011&#10;Статус: Действующий документ (действ. c 01.06.2020)" w:history="1"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54401-2020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5B67BC" w:rsidP="005B67BC">
            <w:pPr>
              <w:rPr>
                <w:rFonts w:ascii="Times New Roman" w:hAnsi="Times New Roman"/>
              </w:rPr>
            </w:pPr>
            <w:r w:rsidRPr="005B67BC">
              <w:rPr>
                <w:rFonts w:ascii="Times New Roman" w:hAnsi="Times New Roman"/>
              </w:rPr>
              <w:t>Дороги  автомобильные общего пользования. Смеси литые асфальтобетонные дорожные горячие и асфальтобетон литой дорожный</w:t>
            </w:r>
          </w:p>
        </w:tc>
      </w:tr>
      <w:tr w:rsidR="00712800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1F4D56" w:rsidRDefault="00712800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Default="006054EB" w:rsidP="00AA3B1D">
            <w:hyperlink r:id="rId97" w:tooltip="&quot;СТО 32632724-001-2022 Асфальтобетон литой дорожный марки &quot;Лемпруф&quot; и гидроизоляционный ...&quot;&#10;(утв. ООО &quot;Литосфера&quot; от 01.02.2022 N 01/02)&#10;Применяется с 01.02.2022&#10;Статус: Действующая редакция документа (действ. c 01.01.2024)" w:history="1">
              <w:r w:rsidR="00712800" w:rsidRPr="00712800">
                <w:rPr>
                  <w:rStyle w:val="af2"/>
                  <w:color w:val="0000AA"/>
                </w:rPr>
                <w:t>СТО 32632724-001-2022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712800" w:rsidRDefault="00712800" w:rsidP="005B67BC">
            <w:pPr>
              <w:rPr>
                <w:rFonts w:ascii="Times New Roman" w:hAnsi="Times New Roman"/>
              </w:rPr>
            </w:pPr>
            <w:r w:rsidRPr="00712800">
              <w:rPr>
                <w:rFonts w:ascii="Times New Roman" w:hAnsi="Times New Roman"/>
              </w:rPr>
              <w:t>Асфальтобетон литой дорожный марки «ЛЕМПРУФ» и гидроизоляционный материал марки «ЛЕММАСТИКС».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98" w:tooltip="&quot;ГОСТ Р 52575-2021 Дороги автомобильные общего пользования. Материалы для дорожной разметки ...&quot;&#10;(утв. приказом Росстандарта от 15.01.2021 N 2-ст)&#10;Применяется с 01.02.2021 взамен ГОСТ Р ...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52575-2021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«Дороги  автомобильные общего пользования. Материалы для дорожной разметки. Технические требования»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99" w:tooltip="&quot;ГОСТ Р 52576-2021 Дороги автомобильные общего пользования. Материалы для дорожной ...&quot;&#10;(утв. приказом Росстандарта от 15.01.2021 N 3-ст)&#10;Применяется с 01.02.2021 взамен ГОСТ Р ...&#10;Статус: Действующая редакция документа (действ. c 10.05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52576-2021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«Дороги  автомобильные общего пользования. Материалы для дорожной разметки. </w:t>
            </w:r>
            <w:r>
              <w:rPr>
                <w:rFonts w:ascii="Times New Roman" w:hAnsi="Times New Roman"/>
              </w:rPr>
              <w:t>Методы испытания</w:t>
            </w:r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00" w:tooltip="&quot;ГОСТ Р 52290-2004 Технические средства организации дорожного движения. Знаки ...&quot;&#10;(утв. приказом Росстандарта от 15.12.2004 N 121-ст)&#10;Статус: Действующая редакция документа (действ. c 16.02.2023 по 31.1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52290-2004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«Технические средства организации дорожного движения. Знаки дорожные. Общие технические требования», к Типовым конструкциям серии 3.503.9-80 «Опоры дорожных знаков на автомобильных дорогах», письмо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от 08.09.2008г. №01-28/8484.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01" w:tooltip="&quot;ГОСТ Р 50970-2011 Технические средства организации дорожного движения. Столбики сигнальные ...&quot;&#10;(утв. приказом Росстандарта от 22.04.2011 N 54-ст)&#10;Применяется с 01.09.2011 взамен ГОСТ Р 50970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50970-2011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«Технические средства организации дорожного движения. Столбики сигнальные дорожные. Общие технические требования. Правила применения».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02" w:tooltip="&quot;ГОСТ Р 71832-2024 Камни бетонные и железобетонные бортовые. Технические условия&quot;&#10;(утв. приказом Росстандарта от 27.11.2024 N 1784-ст)&#10;В связи с введением в действие с 01.01.2025 на ...&#10;Статус: Действующий документ (действ. c 01.01.2025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71832-2024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Камни бетонные и железобетонные бортовые.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914837" w:rsidRDefault="006054EB" w:rsidP="00AA3B1D">
            <w:pPr>
              <w:rPr>
                <w:rFonts w:ascii="Times New Roman" w:hAnsi="Times New Roman"/>
              </w:rPr>
            </w:pPr>
            <w:hyperlink r:id="rId103" w:tooltip="&quot;Об утверждении Классификации работ по капитальному ремонту, ремонту и содержанию автомобильных дорог (с изменениями на 20 марта 2023 года)&quot;&#10;Приказ Минтранса России от 16.11.2012 N 402&#10;Статус: Действующая редакция документа (действ. c 30.06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Приказ Минтранса России от 16.11.2012 N 402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«Об утверждении Классификации работ по капитальному ремонту, ремонту и содержанию автомобильных дорог».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04" w:tooltip="&quot;ГОСТ 10832-2009 Песок и щебень перлитовые вспученные. Технические условия&quot;&#10;(утв. приказом Росстандарта от 28.09.2010 N 268-ст)&#10;Применяется с 01.01.2011 взамен ГОСТ 10832-91&#10;Статус: Действующий документ (действ. c 01.01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10832-2009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Песок и щебень </w:t>
            </w:r>
            <w:proofErr w:type="gramStart"/>
            <w:r w:rsidRPr="001F4D56">
              <w:rPr>
                <w:rFonts w:ascii="Times New Roman" w:hAnsi="Times New Roman"/>
              </w:rPr>
              <w:t>перлитовые</w:t>
            </w:r>
            <w:proofErr w:type="gramEnd"/>
            <w:r w:rsidRPr="001F4D56">
              <w:rPr>
                <w:rFonts w:ascii="Times New Roman" w:hAnsi="Times New Roman"/>
              </w:rPr>
              <w:t>,  вспученные.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05" w:tooltip="&quot;ГОСТ 11503-74 Битумы нефтяные. Метод определения условной вязкости ...&quot;&#10;(утв. постановлением Госстандарта СССР от 25.07.1974 N 1771)&#10;Применяется с ...&#10;Статус: Действующий документ. Применяется для целей технического регламента (действ. c 01.01.197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11503-74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условной вязкости.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06" w:tooltip="&quot;ГОСТ 11504-73 Битумы нефтяные. Метод определения количества ...&quot;&#10;(утв. постановлением Госстандарта СССР от 12.03.1973 N 560)&#10;Применяется с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11504-73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Битумы нефтяные. Метод определения количества испарившегося </w:t>
            </w:r>
            <w:proofErr w:type="spellStart"/>
            <w:r w:rsidRPr="001F4D56">
              <w:rPr>
                <w:rFonts w:ascii="Times New Roman" w:hAnsi="Times New Roman"/>
              </w:rPr>
              <w:t>разжижителя</w:t>
            </w:r>
            <w:proofErr w:type="spellEnd"/>
            <w:r w:rsidRPr="001F4D56">
              <w:rPr>
                <w:rFonts w:ascii="Times New Roman" w:hAnsi="Times New Roman"/>
              </w:rPr>
              <w:t xml:space="preserve"> из жидких битумов.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07" w:tooltip="&quot;ГОСТ 11505-75 Битумы нефтяные. Метод определения растяжимости (с Изменениями N 1, 2)&quot;&#10;(утв. постановлением Госстандарта СССР от 29.12.1975 N 4072)&#10;Применяется с 01.01.1977 взамен ...&#10;Статус: Действующая редакция документа (действ. c 01.08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11505-75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растяжимости.</w:t>
            </w:r>
          </w:p>
        </w:tc>
      </w:tr>
      <w:tr w:rsidR="00AA3B1D" w:rsidRPr="001F4D56" w:rsidTr="00F34D16">
        <w:trPr>
          <w:trHeight w:val="4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08" w:tooltip="&quot;ГОСТ 12071-2014 Грунты. Отбор, упаковка, транспортирование и хранение ...&quot;&#10;(утв. приказом Росстандарта от 12.12.2014 N 202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12071-2014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Отбор, упаковка, транспортирование и хранение образцов.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09" w:tooltip="&quot;ГОСТ 18180-72 (СТ СЭВ 4543-84) Битумы нефтяные. Метод определения изменения массы после ...&quot;&#10;(утв. постановлением Госстандарта СССР от 20.10.1972 N 1924)&#10;Применяется с 01.01.1974&#10;Статус: Действующая редакция документа (действ. c 01.01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18180-72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изменения массы после прогрева.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8145BA">
            <w:pPr>
              <w:rPr>
                <w:rFonts w:ascii="Times New Roman" w:hAnsi="Times New Roman"/>
                <w:color w:val="FF0000"/>
              </w:rPr>
            </w:pPr>
            <w:hyperlink r:id="rId110" w:tooltip="&quot;ГОСТ 19804-2021 Сваи железобетонные заводского изготовления. Общие технические условия (с ...&quot;&#10;(утв. приказом Росстандарта от 16.12.2021 N 1797-ст)&#10;Применяется с 01.09.2022 взамен ...&#10;Статус: Действующая редакция документа (действ. c 01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19804-20</w:t>
              </w:r>
              <w:r w:rsidR="008145BA" w:rsidRPr="00617CAA">
                <w:rPr>
                  <w:rStyle w:val="af2"/>
                  <w:rFonts w:ascii="Times New Roman" w:hAnsi="Times New Roman"/>
                  <w:color w:val="0000AA"/>
                </w:rPr>
                <w:t>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8145BA" w:rsidRDefault="008145BA" w:rsidP="008145BA">
            <w:r w:rsidRPr="008145BA">
              <w:rPr>
                <w:rFonts w:ascii="Times New Roman" w:hAnsi="Times New Roman"/>
              </w:rPr>
              <w:t>Сваи железобетонные заводского изготовления. 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11" w:tooltip="&quot;ГОСТ 19912-2012 Грунты. Методы полевых испытаний статическим и ...&quot;&#10;(утв. приказом Росстандарта от 27.12.2012 N 2005-ст)&#10;Применяется с 01.11.2013 ...&#10;Статус: Действующий документ. Применяется для целей технического регла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19912-2012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полевых испытаний статическим и динамическим зондированием.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12" w:tooltip="&quot;ОДМ 218.5.007-2016 Методические рекомендации по определению модуля упругости статическим ...&quot;&#10;(утв. распоряжением Росавтодора (Федерального дорожного агентства) от 13.07.2016 N ...&#10;Статус: Действующий документ (действ. c 13.07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218.5.007-2016</w:t>
              </w:r>
            </w:hyperlink>
            <w:r w:rsidR="00AA3B1D" w:rsidRPr="00EA0E7C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определению модуля упругости статическим штампом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13" w:tooltip="&quot;ГОСТ 20522-2012 Грунты. Методы статистической обработки результатов ...&quot;&#10;(утв. приказом Росстандарта от 29.10.2012 N 597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20522-2012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статической обработки результатов испытаний.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E37CB">
            <w:pPr>
              <w:rPr>
                <w:rFonts w:ascii="Times New Roman" w:hAnsi="Times New Roman"/>
                <w:color w:val="FF0000"/>
              </w:rPr>
            </w:pPr>
            <w:hyperlink r:id="rId114" w:tooltip="&quot;ГОСТ 22000-2023 Трубы бетонные и железобетонные. Типы и основные параметры (с Поправками)&quot;&#10;&quot;&#10;(утв. приказом Росстандарта от 19.10.2023 N 1190-ст)&#10;Применяется с 01.11.2023 взамен ...&#10;Статус: Действующая редакция документа (действ. c 15.04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22000-</w:t>
              </w:r>
              <w:r w:rsidR="00AE37CB" w:rsidRPr="00617CAA">
                <w:rPr>
                  <w:rStyle w:val="af2"/>
                  <w:rFonts w:ascii="Times New Roman" w:hAnsi="Times New Roman"/>
                  <w:color w:val="0000AA"/>
                </w:rPr>
                <w:t>2023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Трубы бетонные и железобетонные. Типы и основные параметры.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CA6387">
            <w:pPr>
              <w:rPr>
                <w:rFonts w:ascii="Times New Roman" w:hAnsi="Times New Roman"/>
                <w:color w:val="FF0000"/>
              </w:rPr>
            </w:pPr>
            <w:hyperlink r:id="rId115" w:tooltip="&quot;ГОСТ 23118-2019 Конструкции стальные строительные. Общие технические ...&quot;&#10;(утв. приказом Росстандарта от 04.08.2020 N 458-ст)&#10;Применяется с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23118-201</w:t>
              </w:r>
              <w:r w:rsidR="00CA6387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Конструкции стальные строительные.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16" w:tooltip="&quot;ГОСТ 23161-2012 Грунты. Метод лабораторного определения характеристик ...&quot;&#10;(утв. приказом Росстандарта от 29.10.2012 N 598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23161-2012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характеристик </w:t>
            </w:r>
            <w:proofErr w:type="spellStart"/>
            <w:r w:rsidRPr="001F4D56">
              <w:rPr>
                <w:rFonts w:ascii="Times New Roman" w:hAnsi="Times New Roman"/>
              </w:rPr>
              <w:t>просадочности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17" w:tooltip="&quot;ГОСТ 28622-2012 Грунты. Метод лабораторного определения степени ...&quot;&#10;(утв. приказом Росстандарта от 27.12.2012 N 2016-ст)&#10;Применяется с 01.11.2013 ...&#10;Статус: Действующий документ. Применяется для целей технического регламента (действ. c 01.11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28622-2012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 лабораторного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пучиностости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18" w:tooltip="&quot;ГОСТ 30491-2012 Смеси органоминеральные и грунты, укрепленные органическими вяжущими, для ...&quot;&#10;(утв. приказом Росстандарта от 27.12.2012 N 1979-ст)&#10;Применяется с 01.11.2013 взамен ...&#10;Статус: Действующая редакция доку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30491-2012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органоминеральные и грунты, укрепленные </w:t>
            </w:r>
            <w:proofErr w:type="gramStart"/>
            <w:r w:rsidRPr="001F4D56">
              <w:rPr>
                <w:rFonts w:ascii="Times New Roman" w:hAnsi="Times New Roman"/>
              </w:rPr>
              <w:t>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вяжущими, для дорожного и аэродромного строительства.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19" w:tooltip="&quot;ГОСТ 30693-2000 Мастики кровельные и гидроизоляционные. Общие технические условия (с ...&quot;&#10;(утв. постановлением Госстроя России от 20.11.2000 N 111)&#10;Применяется с 01.04.2001 взамен ...&#10;Статус: Действующая редакция документа (действ. c 01.07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30693-2000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Мастики кровельные и гидроизоляционные.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20" w:tooltip="&quot;ГОСТ 31015-2002 Смеси асфальтобетонные и асфальтобетон щебеночно-мастичные ...&quot;&#10;(утв. постановлением Госстроя России от 05.04.2003 N 33)&#10;Заменен в части c 01.06.2020 на ГОСТ Р ...&#10;Статус: Действующий. Документ отменен в части (действ. c 01.05.2003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31015-2002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и асфальтобетон щебеночно-</w:t>
            </w:r>
            <w:r w:rsidRPr="001F4D56">
              <w:rPr>
                <w:rFonts w:ascii="Times New Roman" w:hAnsi="Times New Roman"/>
              </w:rPr>
              <w:lastRenderedPageBreak/>
              <w:t>мастичный.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C3217A">
            <w:pPr>
              <w:rPr>
                <w:rFonts w:ascii="Times New Roman" w:hAnsi="Times New Roman"/>
                <w:color w:val="FF0000"/>
              </w:rPr>
            </w:pPr>
            <w:hyperlink r:id="rId121" w:tooltip="&quot;ГОСТ 6139-2020 Песок для испытаний цемента. Технические условия&quot;&#10;(утв. приказом Росстандарта от 11.08.2020 N 476-ст)&#10;Применяется с 01.04.2021 взамен ГОСТ 6139-2003&#10;Статус: Действующий документ (действ. c 01.04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6139-2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стандартный для испытаний цемента.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22" w:tooltip="&quot;ГОСТ 32018-2012 Изделия строительно-дорожные из природного камня. Технические условия (с ...&quot;&#10;(утв. приказом Росстандарта от 27.12.2012 N 2012-ст)&#10;Применяется с 01.01.2014 взамен ГОСТ ...&#10;Статус: Действующая редакция документа (действ. c 01.07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32018-2012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Изделия строительно-дорожные из природного камня.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23" w:tooltip="&quot;ГОСТ 32496-2013 Заполнители пористые для легких бетонов. Технические условия ...&quot;&#10;(утв. приказом Росстандарта от 30.12.2013 N 2397-ст)&#10;Применяется с 01.01.2015 взамен ГОСТ 9757-90&#10;Статус: Действующая редакция документа (действ. c 01.01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32496-2013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Гравий, щебень и песок  </w:t>
            </w:r>
            <w:proofErr w:type="gramStart"/>
            <w:r w:rsidRPr="001F4D56">
              <w:rPr>
                <w:rFonts w:ascii="Times New Roman" w:hAnsi="Times New Roman"/>
              </w:rPr>
              <w:t>искусственные</w:t>
            </w:r>
            <w:proofErr w:type="gramEnd"/>
            <w:r w:rsidRPr="001F4D56">
              <w:rPr>
                <w:rFonts w:ascii="Times New Roman" w:hAnsi="Times New Roman"/>
              </w:rPr>
              <w:t xml:space="preserve">  пористые.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24" w:tooltip="&quot;ГОСТ Р 52289-2019 Технические средства организации дорожного движения. Правила применения ...&quot;&#10;(утв. приказом Росстандарта от 20.12.2019 N 1425-ст)&#10;Применяется с 01.04.2020 взамен ...&#10;Статус: Действующая редакция документа (действ. c 16.02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52289-2019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25" w:tooltip="&quot;ГОСТ Р 50971-2011 Технические средства организации дорожного движения. Световозвращатели ...&quot;&#10;(утв. приказом Росстандарта от 22.04.2011 N 53-ст)&#10;Применяется с 01.09.2011 взамен ГОСТ Р 50971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50971-2011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proofErr w:type="spellStart"/>
            <w:r w:rsidRPr="001F4D56">
              <w:rPr>
                <w:rFonts w:ascii="Times New Roman" w:hAnsi="Times New Roman"/>
              </w:rPr>
              <w:t>Световозвращатели</w:t>
            </w:r>
            <w:proofErr w:type="spellEnd"/>
            <w:r w:rsidRPr="001F4D56">
              <w:rPr>
                <w:rFonts w:ascii="Times New Roman" w:hAnsi="Times New Roman"/>
              </w:rPr>
              <w:t xml:space="preserve"> дорожные. Общие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26" w:tooltip="&quot;ГОСТ 12.0.003-2015 Система стандартов безопасности труда (ССБТ). Опасные и вредные ...&quot;&#10;(утв. приказом Росстандарта от 09.06.2016 N 602-ст)&#10;Применяется с 01.03.2017 взамен ГОСТ ...&#10;Статус: Действующая редакция документа (действ. c 23.08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12.0.003-2015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Опасные и вредные производственные факторы.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27" w:tooltip="&quot;ГОСТ 12.1.004-91 Система стандартов безопасности труда (ССБТ). Пожарная ...&quot;&#10;(утв. постановлением Госстандарта СССР от 14.06.1991 N ...&#10;Статус: Действующий документ. Применяется для целей технического регла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12.1.004-91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Пожарная 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28" w:tooltip="&quot;ГОСТ 12.1.010-76 Система стандартов безопасности труда (ССБТ) ...&quot;&#10;(утв. постановлением Госстандарта СССР от 28.06.1976 N 1581)&#10;Применяется с ...&#10;Статус: Действующий документ. Применяется для целей технического регламента (действ. c 01.01.197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12.1.010-76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Взрывобезопасность.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29" w:tooltip="&quot;ГОСТ 12.2.011-2012 Система стандартов безопасности труда (ССБТ). Машины ...&quot;&#10;(утв. приказом Росстандарта от 28.08.2013 N 627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12.2.011-2012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Машины строительные и дорожные. Общие требования безопасности.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keepNext/>
              <w:outlineLvl w:val="0"/>
              <w:rPr>
                <w:rFonts w:ascii="Times New Roman" w:hAnsi="Times New Roman"/>
                <w:color w:val="FF0000"/>
              </w:rPr>
            </w:pPr>
            <w:hyperlink r:id="rId130" w:tooltip="&quot;ГОСТ 17.0.0.01-76 Система стандартов в области охраны природы и улучшения использования ...&quot;&#10;(утв. постановлением Госстандарта СССР от 25.03.1976 N 699)&#10;Применяется с 01.01.1977&#10;Статус: Действующая редакция документа (действ. c 01.07.1988)" w:history="1">
              <w:r w:rsidR="00AA3B1D" w:rsidRPr="00617CAA">
                <w:rPr>
                  <w:rStyle w:val="af2"/>
                  <w:rFonts w:ascii="Times New Roman" w:hAnsi="Times New Roman"/>
                  <w:bCs/>
                  <w:color w:val="0000AA"/>
                </w:rPr>
                <w:t>ГОСТ 17.0.0.01-76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в области охраны природы и улучшения использования природных ресурсов.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31" w:tooltip="&quot;ГОСТ 17.2.1.01-76 Охрана природы (ССОП). Атмосфера. Классификация выбросов по составу (с ...&quot;&#10;(утв. постановлением Госстандарта СССР от 31.03.1976 N 725)&#10;Применяется с 01.01.1977&#10;Статус: Действующая редакция документа (действ. c 01.01.198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17.2.1.01-76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Атмосфера. Классификация выбросов по составу.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32" w:tooltip="&quot;ГОСТ 17.4.3.02-85 Охрана природы (ССОП). Почвы. Требования к охране плодородного слоя ...&quot;&#10;(утв. постановлением Госстандарта СССР от 05.05.1985 N 1294)&#10;Применяется с 01.01.1987&#10;Статус: Действующая редакция документа (действ. c 01.01.198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17.4.3.02-85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Почвы. Требования к охране плодородного слоя почвы при производстве земляных работ.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55D" w:rsidRPr="0002255D" w:rsidRDefault="006054EB" w:rsidP="0002255D">
            <w:pPr>
              <w:rPr>
                <w:rStyle w:val="af2"/>
                <w:rFonts w:ascii="Times New Roman" w:hAnsi="Times New Roman"/>
                <w:color w:val="0000AA"/>
              </w:rPr>
            </w:pPr>
            <w:hyperlink r:id="rId133" w:tooltip="&quot;ГОСТ Р 70284-2022 Охрана окружающей среды. Ландшафты. Термины и определения&quot;&#10;(утв. приказом Росстандарта от 21.10.2022 N 1171-ст)&#10;Применяется с 01.03.2023 взамен ГОСТ 17.8.1.01-86&#10;Статус: Действующий документ (действ. c 01.03.2023)" w:history="1"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70284-2022</w:t>
              </w:r>
            </w:hyperlink>
          </w:p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02255D" w:rsidP="0002255D">
            <w:pPr>
              <w:rPr>
                <w:rFonts w:ascii="Times New Roman" w:hAnsi="Times New Roman"/>
              </w:rPr>
            </w:pPr>
            <w:r w:rsidRPr="0002255D">
              <w:rPr>
                <w:rFonts w:ascii="Times New Roman" w:hAnsi="Times New Roman"/>
              </w:rPr>
              <w:t>Охрана окружающей среды</w:t>
            </w:r>
            <w:r>
              <w:rPr>
                <w:rFonts w:ascii="Times New Roman" w:hAnsi="Times New Roman"/>
              </w:rPr>
              <w:t>. Ландшафты. Тер</w:t>
            </w:r>
            <w:r w:rsidRPr="0002255D">
              <w:rPr>
                <w:rFonts w:ascii="Times New Roman" w:hAnsi="Times New Roman"/>
              </w:rPr>
              <w:t>мины и определения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34" w:tooltip="&quot;ГОСТ Р 8.563-2009 Государственная система обеспечения единства измерений (ГСИ). Методики ...&quot;&#10;(утв. приказом Росстандарта от 15.12.2009 N 1253-ст)&#10;Применяется с 15.04.2010 взамен ГОСТ ...&#10;Статус: Действующая редакция документа (действ. c 15.04.201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8.563-2009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Методики выполнения измерений.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35" w:tooltip="&quot;ГОСТ Р 8.568-2017 Государственная система обеспечения единства измерений (ГСИ) ...&quot;&#10;(утв. приказом Росстандарта от 29.12.2017 N 2121-ст)&#10;Применяется с 01.08.2018 взамен ГОСТ Р 8.568-97&#10;Статус: Действующая редакция документа (действ. c 01.08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Аттестация испытательного оборудования.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36" w:tooltip="&quot;ГОСТ Р 8.000-2015 Государственная система обеспечения единства измерений (ГСИ). Основные ...&quot;&#10;(утв. приказом Росстандарта от 31.08.2015 N 1207-ст)&#10;Применяется с 01.07.2016 взамен ГОСТ ...&#10;Статус: Действующая редакция документа (действ. c 01.07.201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8.000-2015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37" w:tooltip="&quot;ГОСТ Р ИСО 14001-2016 Системы экологического менеджмента. Требования и руководство по ...&quot;&#10;(утв. приказом Росстандарта от 29.04.2016 N 285-ст)&#10;Применяется с 01.03.2017 взамен ГОСТ Р ...&#10;Статус: Действующая редакция документа (действ. c 01.03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ИСО 14001-2016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СИСТЕМЫ ЭКОЛОГИЧЕСКОГО МЕНЕДЖМЕНТА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4F7A8A">
            <w:pPr>
              <w:rPr>
                <w:rFonts w:ascii="Times New Roman" w:hAnsi="Times New Roman"/>
                <w:color w:val="FF0000"/>
              </w:rPr>
            </w:pPr>
            <w:hyperlink r:id="rId138" w:tooltip="&quot;ГОСТ Р 58941-2020 Система обеспечения точности геометрических ...&quot;&#10;(утв. приказом Росстандарта от 29.07.2020 N 424-ст)&#10;Применяется с 01.01.2021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58941-2020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обеспечения точности геометрических параметров в строительстве. Правила выполнения измерений.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39" w:tooltip="&quot;ГОСТ 23279-2012 Сетки арматурные сварные для железобетонных конструкций и изделий. Общие ...&quot;&#10;(утв. приказом Росстандарта от 29.11.2012 N 1306-ст)&#10;Применяется с 01.07.2013 взамен ГОСТ ...&#10;Статус: Действующая редакция документа (действ. c 01.07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23279-2012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Сетки арматурные сварные для железобетонных конструкций и изделий.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40" w:tooltip="&quot;О расчетных нагрузках для дорожных одежд&quot;&#10;Письмо Росавтодора (Федерального дорожного агентства) от 23.09.2005 N СП-28/5167-ис&#10;Статус: Действующий документ (действ. c 23.11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23.09.05 № СП-28/5167-ис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 О расчетных нагрузках для дорожных одежд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41" w:tooltip="&quot;Об использовании металлических гофрированных конструкций при строительстве и реконструкции автомобильных дорог&quot;&#10;Письмо Росавтодора (Федерального дорожного агентства) от 21.09.2005 N СП-28/5074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21.09.05  № СП-28/5074-ис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 использовании металлических гофрированных конструкций при строительстве и реконструкции автомобильных дорог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6054EB" w:rsidP="00AA3B1D">
            <w:pPr>
              <w:rPr>
                <w:rFonts w:ascii="Times New Roman" w:hAnsi="Times New Roman"/>
                <w:color w:val="FF0000"/>
              </w:rPr>
            </w:pPr>
            <w:hyperlink r:id="rId142" w:tooltip="&quot;О расширении объемов строительства автодорог с цементобетонным покрытием&quot;&#10;Письмо Росавтодора (Федерального дорожного агентства) от 21.09.2005 N СП-28/5075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от 21.09.05  </w:t>
              </w:r>
              <w:r w:rsidR="00067AFF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№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СП-28/5075-ис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 расширении объемов строительства автодорог с цементобетонным покрытием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 xml:space="preserve">Решение Комиссии Таможенного союза </w:t>
            </w:r>
            <w:hyperlink r:id="rId143" w:tooltip="&quot;О принятии технического регламента Таможенного союза &quot;Безопасность автомобильных дорог&quot; (с изменениями на 12 октября 2015 года)&quot;&#10;Решение Комиссии Таможенного союза от 18.10.2011 N 827&#10;Статус: Действующая редакция документа (действ. c 12.11.2015)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18.10.2011 N 827</w:t>
              </w:r>
            </w:hyperlink>
            <w:r w:rsidRPr="00067AFF">
              <w:rPr>
                <w:rFonts w:ascii="Times New Roman" w:hAnsi="Times New Roman"/>
              </w:rPr>
              <w:t xml:space="preserve"> (ред. от 18.09.2012)</w:t>
            </w:r>
            <w:r w:rsidRPr="00067AFF">
              <w:rPr>
                <w:rFonts w:ascii="Times New Roman" w:hAnsi="Times New Roman"/>
              </w:rPr>
              <w:br/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"О принятии технического регламента Таможенного союза "Безопасность автомобильных дорог"</w:t>
            </w:r>
            <w:r w:rsidRPr="001F4D56">
              <w:rPr>
                <w:rFonts w:ascii="Times New Roman" w:hAnsi="Times New Roman"/>
              </w:rPr>
              <w:br/>
              <w:t>(вместе с "</w:t>
            </w:r>
            <w:hyperlink r:id="rId144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proofErr w:type="gramStart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ТР</w:t>
              </w:r>
              <w:proofErr w:type="gramEnd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ТС 014/2011</w:t>
              </w:r>
            </w:hyperlink>
            <w:r w:rsidRPr="001F4D56">
              <w:rPr>
                <w:rFonts w:ascii="Times New Roman" w:hAnsi="Times New Roman"/>
              </w:rPr>
              <w:t xml:space="preserve">. Технический регламент Таможенного союза. </w:t>
            </w:r>
            <w:proofErr w:type="gramStart"/>
            <w:r w:rsidRPr="001F4D56">
              <w:rPr>
                <w:rFonts w:ascii="Times New Roman" w:hAnsi="Times New Roman"/>
              </w:rPr>
              <w:t>Безопасность автомобильных дорог")</w:t>
            </w:r>
            <w:proofErr w:type="gramEnd"/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5" w:tooltip="&quot;ГОСТ Р 55030-2012 Дороги автомобильные общего пользования. Материалы геосинтетические для ...&quot;&#10;(утв. приказом Росстандарта от 25.10.2012 N 559-ст)&#10;Применяется с 01.04.2013&#10;Статус: Действующая редакция документа (действ. c 01.0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дорожного строительства. Метод определения прочности при </w:t>
            </w:r>
            <w:r w:rsidRPr="001F4D56">
              <w:rPr>
                <w:rFonts w:ascii="Times New Roman" w:hAnsi="Times New Roman"/>
              </w:rPr>
              <w:lastRenderedPageBreak/>
              <w:t>растяжении.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6" w:tooltip="&quot;ГОСТ Р 55034-2012 Дороги автомобильные общего пользования. Материалы геосинтетические для ...&quot;&#10;(утв. приказом Росстандарта от 25.10.2012 N 563-ст)&#10;Применяется с 01.04.2013&#10;Статус: Действующая редакция документа (действ. c 01.04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55034-2012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армирования асфальтобетонных слоев дорожной одежды. Метод определения теплостойкости.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7" w:tooltip="&quot;ОДМ 218.1.002-2020 Рекомендации по организации и проведению работ по стандартизации в сфере дорожного ...&quot;&#10;(утв. распоряжением Росавтодора (Федерального дорожного агентства) от 27.07.2020 N 2430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218.1.002-2020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eastAsia="Times New Roman" w:hAnsi="Times New Roman"/>
              </w:rPr>
              <w:t>Рекомендации по организации и проведению работ по стандартизации в дорожном хозяйстве.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8" w:tooltip="&quot;ГОСТ Р 52766-2007 Дороги автомобильные общего пользования. Элементы обустройства. Общие ...&quot;&#10;(утв. приказом Росстандарта от 23.10.2007 N 270-ст)&#10;Применяется с 01.07.2008&#10;Статус: Действующая редакция документа (действ. c 01.01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52766-2007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44503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элементы обустройства.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9" w:tooltip="&quot;ГОСТ 13015-2012 Изделия бетонные и железобетонные для строительства. Общие технические ...&quot;&#10;(утв. приказом Росстандарта от 27.12.2012 N 2072-ст)&#10;Применяется с 01.01.2014 взамен ГОСТ ...&#10;Статус: Действующая редакция документа (действ. c 01.02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13015-2012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Изделия бетонные и железобетонные для строительства. Общие технические требования. Правила приёмки, маркировки, транспортировки и хранения.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0" w:tooltip="&quot;ГОСТ 32755-2014 Дороги автомобильные общего пользования. Требования к ...&quot;&#10;(утв. приказом Росстандарта от 24.09.2014 N 1202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приемки в эксплуатацию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1" w:tooltip="&quot;ГОСТ 32756-2014 Дороги автомобильные общего пользования. Требования к ...&quot;&#10;(утв. приказом Росстандарта от 24.09.2014 N 1203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промежуточной приемки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617CAA">
              <w:rPr>
                <w:rFonts w:ascii="Times New Roman" w:hAnsi="Times New Roman"/>
              </w:rPr>
              <w:t>ОДМ 218.5.001-2008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защите и очистке автомобильных дорог от снега.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2" w:tooltip="&quot;ОДН 218.012-99 Общие технические требования к ограждающим устройствам на мостовых сооружениях ...&quot;&#10;(утв. приказом Росавтодора (Российского дорожного агентства) от 03.06.1999 N 174)&#10;Отраслевые ...&#10;Статус: Действующий документ (действ. c 01.07.199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218.012-99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«Общие технические требования к ограждающим устройствам на мостовых сооружениях, расположенных на магистральных автомобильных дорогах»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3" w:tooltip="&quot;ОДМ 218.4.005-2010 Рекомендации по обеспечению безопасности движения на автомобильных дорогах&quot;&#10;&quot;&#10;(утв. распоряжением Росавтодора (Федерального дорожного агентства) от 12.01.2011 N ...&#10;Статус: Действующий документ (действ. c 01.10.201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218.4.005-2010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обеспечению безопасности движения на автомобильных дорогах.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4" w:tooltip="&quot;МДС 12-29.2006 Методические рекомендации по разработке и оформлению технологической карты&quot;&#10; 01.01.2007 N 12-29.2006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12-29.2006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технологической карты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5" w:tooltip="&quot;МДС 12-81.2007 Методические рекомендации по разработке и оформлению проекта организации строительства и проекта производства работ&quot;&#10; 01.01.2007 N 12-81.2007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12-81.2007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проекта организации строительства и проекта производства</w:t>
            </w:r>
            <w:r w:rsidRPr="001F4D56">
              <w:rPr>
                <w:rFonts w:ascii="Times New Roman" w:eastAsia="Times New Roman" w:hAnsi="Times New Roman"/>
                <w:bCs/>
              </w:rPr>
              <w:t xml:space="preserve">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6" w:tooltip="&quot;ОДМ 218.6.029-2017 Рекомендации по установлению гарантийных сроков конструктивных ...&quot;&#10;(утв. распоряжением Росавтодора (Федерального дорожного агентства) от 15.12.2017 N ...&#10;Статус: Действующая редакция документа (действ. c 15.12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218.6.029-2017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установлению гарантийных сроков конструктивных элементов автомобильных дорог и технических средств организации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7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асфальтобетон. Технические условия</w:t>
            </w:r>
          </w:p>
        </w:tc>
      </w:tr>
      <w:tr w:rsidR="0018126B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1F4D56" w:rsidRDefault="0018126B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0137EE" w:rsidRDefault="006054EB" w:rsidP="00AA3B1D">
            <w:pPr>
              <w:autoSpaceDE w:val="0"/>
              <w:autoSpaceDN w:val="0"/>
              <w:adjustRightInd w:val="0"/>
            </w:pPr>
            <w:hyperlink r:id="rId158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F7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18126B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 xml:space="preserve">СМЕСИ ГОРЯЧИЕ АСФАЛЬТОБЕТОННЫЕ И АСФАЛЬТОБЕТОН. </w:t>
            </w:r>
            <w:r w:rsidR="008416D9" w:rsidRPr="000137EE">
              <w:rPr>
                <w:rFonts w:ascii="Times New Roman" w:hAnsi="Times New Roman"/>
              </w:rPr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7C4E61" w:rsidRDefault="006054EB" w:rsidP="00AA3B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u w:val="single"/>
              </w:rPr>
            </w:pPr>
            <w:hyperlink r:id="rId159" w:tooltip="&quot;ГОСТ Р 58406.1-2020 Дороги автомобильные общего пользования. Смеси щебеночно-мастичные ...&quot;&#10;(утв. приказом Росстандарта от 15.05.2020 N 191-ст)&#10;Применяется с 01.06.2020. Заменяет ПНСТ ...&#10;Статус: Действующая редакция документа (действ. c 01.05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 щебеночно-мастичные. Технические условия</w:t>
            </w:r>
          </w:p>
        </w:tc>
      </w:tr>
      <w:tr w:rsidR="00575C6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Pr="001F4D56" w:rsidRDefault="00575C63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6054EB" w:rsidP="00AA3B1D">
            <w:pPr>
              <w:autoSpaceDE w:val="0"/>
              <w:autoSpaceDN w:val="0"/>
              <w:adjustRightInd w:val="0"/>
              <w:jc w:val="both"/>
            </w:pPr>
            <w:hyperlink r:id="rId160" w:tooltip="&quot;ГОСТ Р 58401.2-2019 Дороги автомобильные общего пользования. Смеси асфальтобетонные ...&quot;&#10;(утв. приказом Росстандарта от 31.05.2019 N 256-ст)&#10;Применяется с 01.06.2019 взамен ПНСТ ...&#10;Статус: Действующая редакция документа (действ. c 05.06.2022)" w:history="1">
              <w:r w:rsidR="00575C63" w:rsidRPr="00575C63">
                <w:rPr>
                  <w:rStyle w:val="af2"/>
                  <w:color w:val="0000AA"/>
                </w:rPr>
                <w:t xml:space="preserve">ГОСТ </w:t>
              </w:r>
              <w:proofErr w:type="gramStart"/>
              <w:r w:rsidR="00575C63" w:rsidRPr="00575C63">
                <w:rPr>
                  <w:rStyle w:val="af2"/>
                  <w:color w:val="0000AA"/>
                </w:rPr>
                <w:t>Р</w:t>
              </w:r>
              <w:proofErr w:type="gramEnd"/>
              <w:r w:rsidR="00575C63" w:rsidRPr="00575C63">
                <w:rPr>
                  <w:rStyle w:val="af2"/>
                  <w:color w:val="0000AA"/>
                </w:rPr>
                <w:t xml:space="preserve"> 58401.2-2019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>Дороги автомобильные общего пользования</w:t>
            </w:r>
          </w:p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 xml:space="preserve">СМЕСИ АСФАЛЬТОБЕТОННЫЕ ДОРОЖНЫЕ И АСФАЛЬТОБЕТОН ЩЕБЕНОЧНО-МАСТИЧНЫЕ. СИСТЕМА ОБЪЕМНО-ФУНКЦИОНАЛЬНОГО ПРОЕКТИРОВАНИЯ </w:t>
            </w:r>
          </w:p>
          <w:p w:rsidR="00575C63" w:rsidRPr="0097514B" w:rsidRDefault="00575C63" w:rsidP="00575C63">
            <w:pPr>
              <w:autoSpaceDE w:val="0"/>
              <w:autoSpaceDN w:val="0"/>
              <w:adjustRightInd w:val="0"/>
            </w:pPr>
            <w:r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1" w:tooltip="&quot;ГОСТ Р 58952.1-2020 Дороги автомобильные общего пользования. Эмульсии битумные дорожные ...&quot;&#10;(утв. приказом Росстандарта от 26.11.2020 N 1175-ст)&#10;Применяется с 01.12.2020 взамен ГОСТ Р ...&#10;Статус: Действующий документ (действ. c 01.12.202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58952.1-2020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Эмульсии битумные дорожные.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2" w:tooltip="&quot;ГОСТ 32708-2014 Дороги автомобильные общего пользования. Песок ...&quot;&#10;(утв. приказом Росстандарта от 24.09.2014 N 118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глинистых частиц методом набухания.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3" w:tooltip="&quot;ГОСТ 32717-2014 Дороги автомобильные общего пользования. Песок дробленый. Определение ...&quot;&#10;(утв. приказом Росстандарта от 24.09.2014 N 1187-ст)&#10;Применяется с 01.02.2015&#10;Статус: Действующая редакция доку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дробленый. Определение  содержания зерен пластинчатой и игловатой формы.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4" w:tooltip="&quot;ГОСТ 32724-2014 Дороги автомобильные общего пользования. Песок ...&quot;&#10;(утв. приказом Росстандарта от 24.09.2014 N 1193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наличия органических примесей.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5" w:tooltip="&quot;ГОСТ 32725-2014 Дороги автомобильные общего пользования. Песок ...&quot;&#10;(утв. приказом Росстандарта от 24.09.2014 N 119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</w:t>
            </w:r>
            <w:r w:rsidRPr="001F4D56">
              <w:rPr>
                <w:rFonts w:ascii="Times New Roman" w:hAnsi="Times New Roman"/>
              </w:rPr>
              <w:lastRenderedPageBreak/>
              <w:t>природный и дробленый. Определение 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6" w:tooltip="&quot;ГОСТ 32726-2014 Дороги автомобильные общего пользования. Песок ...&quot;&#10;(утв. приказом Росстандарта от 24.09.2014 N 1195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7" w:tooltip="&quot;ГОСТ 32727-2014 Дороги автомобильные общего пользования. Песок ...&quot;&#10;(утв. приказом Росстандарта от 24.09.2014 N 119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гранулометрического (зернового состава)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8" w:tooltip="&quot;ГОСТ 32728-2014 Дороги автомобильные общего пользования. Песок ...&quot;&#10;(утв. приказом Росстандарта от 24.09.2014 N 1197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Отбор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9" w:tooltip="&quot;ГОСТ 32721-2014 Дороги автомобильные общего пользования. Песок ...&quot;&#10;(утв. приказом Росстандарта от 24.09.2014 N 1191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природный и дробленый.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0" w:tooltip="&quot;ГОСТ 32768-2014 Дороги автомобильные общего пользования. Песок ...&quot;&#10;(утв. приказом Росстандарта от 30.09.2014 N 1250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влажности.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1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2" w:tooltip="&quot;ГОСТ 33026-2014 Дороги автомобильные общего пользования. Щебень и ...&quot;&#10;(утв. приказом Росстандарта от 09.09.2015 N 1298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3" w:tooltip="&quot;ГОСТ 33028-2014 Дороги автомобильные общего пользования. Щебень и ...&quot;&#10;(утв. приказом Росстандарта от 09.09.2015 N 1299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4" w:tooltip="&quot;ГОСТ 33029-2014 Дороги автомобильные общего пользования. Щебень и ...&quot;&#10;(утв. приказом Росстандарта от 09.09.2015 N 130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5" w:tooltip="&quot;ГОСТ 33030-2014 Дороги автомобильные общего пользования. Щебень и ...&quot;&#10;(утв. приказом Росстандарта от 09.09.2015 N 130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6" w:tooltip="&quot;ГОСТ 33024-2014 Дороги автомобильные общего пользования. Щебень и ...&quot;&#10;(утв. приказом Росстандарта от 09.09.2015 N 1297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7" w:tooltip="&quot;ГОСТ 32816-2014 Дороги автомобильные общего пользования. Щебень ...&quot;&#10;(утв. приказом Росстандарта от 02.02.2015 N 3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8" w:tooltip="&quot;ГОСТ 32817-2014 Дороги автомобильные общего пользования. Щебень ...&quot;&#10;(утв. приказом Росстандарта от 02.02.2015 N 3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9" w:tooltip="&quot;ГОСТ 32818-2014 Дороги автомобильные общего пользования. Щебень и песок ...&quot;&#10;(утв. приказом Росстандарта от 02.02.2015 N 40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0" w:tooltip="&quot;ГОСТ 32819-2014 Дороги автомобильные общего пользования. Щебень ...&quot;&#10;(утв. приказом Росстандарта от 02.02.2015 N 41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сопротивления дробления и износу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1" w:tooltip="&quot;ГОСТ 32820-2014 Дороги автомобильные общего пользования. Щебень и песок ...&quot;&#10;(утв. приказом Росстандарта от 02.02.2015 N 4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активности шлаков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2" w:tooltip="&quot;ГОСТ 32821-2014 Дороги автомобильные общего пользования. Щебень и песок ...&quot;&#10;(утв. приказом Росстандарта от 02.02.2015 N 4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истинной плотности и пористости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3" w:tooltip="&quot;ГОСТ 32822-2014 Дороги автомобильные общего пользования. Щебень и песок ...&quot;&#10;(утв. приказом Росстандарта от 02.02.2015 N 4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4" w:tooltip="&quot;ГОСТ 32823-2014 Дороги автомобильные общего пользования. Песок ...&quot;&#10;(утв. приказом Росстандарта от 02.02.2015 N 4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глинистых частиц (метод набухания)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5" w:tooltip="&quot;ГОСТ 32859-2014 Дороги автомобильные общего пользования. Щебень и песок ...&quot;&#10;(утв. приказом Росстандарта от 02.02.2015 N 5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пылевидных и глинистых частиц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6" w:tooltip="&quot;ГОСТ 32860-2014 Дороги автомобильные общего пользования. Щебень и песок ...&quot;&#10;(утв. приказом Росстандарта от 02.02.2015 N 55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7" w:tooltip="&quot;ГОСТ 32861-2014 Дороги автомобильные общего пользования. Щебень и песок ...&quot;&#10;(утв. приказом Росстандарта от 02.02.2015 N 56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и примесей металла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8" w:tooltip="&quot;ГОСТ 32862-2014 Дороги автомобильные общего пользования. Щебень и песок ...&quot;&#10;(утв. приказом Росстандарта от 02.02.2015 N 57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Отбор проб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9" w:tooltip="&quot;ГОСТ 32863-2014 Дороги автомобильные общего пользования. Щебень ...&quot;&#10;(утв. приказом Росстандарта от 02.02.2015 N 5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морозостойкости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0" w:tooltip="&quot;ГОСТ 32864-2014 Дороги автомобильные общего пользования. Щебень ...&quot;&#10;(утв. приказом Росстандарта от 02.02.2015 N 5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1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2" w:tooltip="&quot;ГОСТ 32722-2014 Дороги автомобильные общего пользования. Песок ...&quot;&#10;(утв. приказом Росстандарта от 24.09.2014 N 1192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природный и дробленый. Определение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3" w:tooltip="&quot;ГОСТ 32730-2014 Дороги автомобильные общего пользования. Песок ...&quot;&#10;(утв. приказом Росстандарта от 24.09.2014 N 1198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дробленый.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4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5" w:tooltip="&quot;ГОСТ 32763-2014 Дороги автомобильные общего пользования. Порошок ...&quot;&#10;(утв. приказом Росстандарта от 24.09.2014 N 120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Метод определения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6" w:tooltip="&quot;ГОСТ 32815-2014 Дороги автомобильные общего пользования. Щебень ...&quot;&#10;(утв. приказом Росстандарта от 02.02.2015 N 3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средней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7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песок </w:t>
            </w:r>
            <w:proofErr w:type="gramStart"/>
            <w:r w:rsidRPr="001F4D56">
              <w:rPr>
                <w:rFonts w:ascii="Times New Roman" w:hAnsi="Times New Roman"/>
              </w:rPr>
              <w:t>шлаковые</w:t>
            </w:r>
            <w:proofErr w:type="gramEnd"/>
            <w:r w:rsidRPr="001F4D56"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8" w:tooltip="&quot;ГОСТ 33057-2014 Дороги автомобильные общего пользования. Щебень и ...&quot;&#10;(утв. приказом Росстандарта от 09.09.2015 N 131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средней  и истинной плотности, пористости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9" w:tooltip="&quot;ГОСТ 33109-2014 Дороги автомобильные общего пользования. Щебень и ...&quot;&#10;(утв. приказом Росстандарта от 09.09.2015 N 131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морозостойкости.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0" w:tooltip="&quot;ГОСТ 33055-2014 Дороги автомобильные общего пользования. Щебень и ...&quot;&#10;(утв. приказом Росстандарта от 09.09.2015 N 1312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1" w:tooltip="&quot;ГОСТ 33054-2014 Дороги автомобильные общего пользования. Щебень и ...&quot;&#10;(утв. приказом Росстандарта от 09.09.2015 N 131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2" w:tooltip="&quot;ГОСТ 33053-2014 Дороги автомобильные общего пользования. Щебень и ...&quot;&#10;(утв. приказом Росстандарта от 09.09.2015 N 131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слабых пород в щебне (гравии).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3" w:tooltip="&quot;ГОСТ 33048-2014 Дороги автомобильные общего пользования. Щебень и ...&quot;&#10;(утв. приказом Росстандарта от 09.09.2015 N 130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Отбор проб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4" w:tooltip="&quot;ГОСТ 33047-2014 Дороги автомобильные общего пользования. Щебень и ...&quot;&#10;(утв. приказом Росстандарта от 09.09.2015 N 130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5" w:tooltip="&quot;ГОСТ 33133-2014 Дороги автомобильные общего пользования. Битумы ...&quot;&#10;(утв. приказом Росстандарта от 29.05.2015 N 520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Битумы нефтяные дорожные вязкие. Технические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6" w:tooltip="&quot;ГОСТ 33137-2014 Дороги автомобильные общего пользования. Битумы ...&quot;&#10;(утв. приказом Росстандарта от 29.05.2015 N 523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Битумы нефтяные дорожные вязкие. Метод определе6ния динамической вязкости </w:t>
            </w:r>
            <w:proofErr w:type="spellStart"/>
            <w:r w:rsidRPr="001F4D56">
              <w:rPr>
                <w:rFonts w:ascii="Times New Roman" w:hAnsi="Times New Roman"/>
              </w:rPr>
              <w:t>ротационым</w:t>
            </w:r>
            <w:proofErr w:type="spellEnd"/>
            <w:r w:rsidRPr="001F4D56">
              <w:rPr>
                <w:rFonts w:ascii="Times New Roman" w:hAnsi="Times New Roman"/>
              </w:rPr>
              <w:t xml:space="preserve"> вискозиметром.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7" w:tooltip="&quot;ГОСТ 33136-2014 Дороги автомобильные общего пользования. Битумы ...&quot;&#10;(утв. приказом Росстандарта от 21.07.2015 N 917-ст)&#10;Применяется с 01.12.2015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глубины проникания иглы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8" w:tooltip="&quot;ГОСТ 33142-2014 Дороги автомобильные общего пользования. Битумы ...&quot;&#10;(утв. приказом Росстандарта от 29.05.2015 N 528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температуры размягчения. Метод «Кольцо и шар»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9" w:tooltip="&quot;ГОСТ 33138-2014 Дороги автомобильные общего пользования. Битумы ...&quot;&#10;(утв. приказом Росстандарта от 29.05.2015 N 524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растяжимости (с поправками)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0" w:tooltip="&quot;ГОСТ 33143-2014 Дороги автомобильные общего пользования. Битумы ...&quot;&#10;(утв. приказом Росстандарта от 29.05.2015 N 529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 температуры хрупкости.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1" w:tooltip="&quot;ГОСТ 33141-2014 Дороги автомобильные общего пользования. Битумы ...&quot;&#10;(утв. приказом Росстандарта от 29.05.2015 N 527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температуры вспышки. Метод с применением </w:t>
            </w:r>
            <w:r w:rsidRPr="00D217EE">
              <w:rPr>
                <w:rFonts w:ascii="Times New Roman" w:hAnsi="Times New Roman"/>
                <w:sz w:val="22"/>
                <w:szCs w:val="22"/>
              </w:rPr>
              <w:lastRenderedPageBreak/>
              <w:t>открытого тигля Кливленда.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2" w:tooltip="&quot;ГОСТ 33140-2014 Дороги автомобильные общего пользования. Битумы ...&quot;&#10;(утв. приказом Росстандарта от 29.05.2015 N 526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7590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старения под воздействием высокой температуры и воздуха (метод </w:t>
            </w:r>
            <w:r w:rsidRPr="00D217EE">
              <w:rPr>
                <w:rFonts w:ascii="Times New Roman" w:hAnsi="Times New Roman"/>
                <w:sz w:val="22"/>
                <w:szCs w:val="22"/>
                <w:lang w:val="en-US"/>
              </w:rPr>
              <w:t>RTFOT</w:t>
            </w:r>
            <w:r w:rsidRPr="00D217EE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3" w:tooltip="&quot;ОДМ 218.3.102-2017 Методические рекомендации по устройству асфальтобетонных покрытий при неблагоприятных ...&quot;&#10;(утв. распоряжением Росавтодора (Федерального дорожного агентства) от 06.09.2018 N 3372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218.3.102-2017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устройству асфальтобетонных покрытий при неблагоприятных погодных условиях.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4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улицы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.ТРЕБОВАНИЯ К ЭКСПЛУАТАЦИОННОМУ СОСТОЯНИЮ, ДОПУСТИМОМУ ПО УСЛОВИЯМ ОБЕСПЕЧЕНИЯ БЕЗОПАСНОСТИ ДОРОЖНОГО ДВИЖЕНИЯ.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5" w:tooltip="&quot;ГОСТ 33101-2014 Дороги автомобильные общего пользования. Покрытия ...&quot;&#10;(утв. приказом Росстандарта от 20.11.2015 N 1931-ст)&#10;Применяется с ...&#10;Статус: Действующий документ. Применяется для целей технического регламента (действ. c 01.08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 ПОКРЫТИЯ ДОРОЖНЫЕ.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измерения ровности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6" w:tooltip="&quot;ОДМ 218.6.028-2017 Методические рекомендации по введению временных ограничений или прекращению движения ...&quot;&#10;(утв. распоряжением Росавтодора (Федерального дорожного агентства) от 03.11.2017 N 3217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введению временных ограничений или прекращению движения транспортных средств по автомобильным дорогам общего пользования федерального значения в целях обеспечения безопасности дорожного движения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7" w:tooltip="&quot;ОДМ 218.2.064-2015 Методы укрепления откосов земляного полотна автомобильных дорог засевом ...&quot;&#10;(утв. распоряжением Росавтодора (Федерального дорожного агентства) от 15.05.2017 N ...&#10;Статус: Действующий документ (действ. c 15.05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218.2.064-2015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укрепления откосов земляного полотна автомобильных дорог засевом трав в различных климатических зонах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8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218.3.044-2015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Требования к технологическим картам на выполнение дорожных работ. Распоряжение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(Федерального дорожного агентства) </w:t>
            </w:r>
            <w:r w:rsidRPr="00617CAA">
              <w:rPr>
                <w:rFonts w:ascii="Times New Roman" w:hAnsi="Times New Roman"/>
              </w:rPr>
              <w:t>от 28.07.2015 N 1334-р</w:t>
            </w:r>
            <w:r w:rsidRPr="001F4D56">
              <w:rPr>
                <w:rFonts w:ascii="Times New Roman" w:hAnsi="Times New Roman"/>
              </w:rPr>
              <w:t xml:space="preserve"> ОДМ </w:t>
            </w:r>
            <w:hyperlink r:id="rId219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28.07.2015 N 218.3.044-2015</w:t>
              </w:r>
            </w:hyperlink>
            <w:r w:rsidRPr="001F4D56">
              <w:rPr>
                <w:rFonts w:ascii="Times New Roman" w:hAnsi="Times New Roman"/>
              </w:rPr>
              <w:t xml:space="preserve">  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0" w:tooltip="&quot;ГОСТ 15467-79 Управление качеством продукции. Основные понятия. Термины и определения (с ...&quot;&#10;(утв. постановлением Госстандарта СССР от 26.01.1979 N 244)&#10;Применяется с 01.07.1979 ...&#10;Статус: Действующая редакция документа (действ. c 01.01.198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15467-79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Управление качеством продукции. Основные понятия.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1" w:tooltip="&quot;ГОСТ 16504-81 Система государственных испытаний продукции. Испытания и контроль качества ...&quot;&#10;(утв. постановлением Госстандарта СССР от 08.12.1981 N 5297)&#10;Применяется с 01.01.1982 ...&#10;Статус: Действующая редакция документа (действ. c 01.12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16504-81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государственных испытаний продукции. Испытания и контроль качества продукции. Основные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2" w:tooltip="&quot;ГОСТ 32731-2014 Дороги автомобильные общего пользования. Требования к ...&quot;&#10;(утв. приказом Росстандарта от 24.09.2014 N 1199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строительного контроля.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3" w:tooltip="&quot;ГОСТ 32867-2014 Дороги автомобильные общего пользования. Организация ...&quot;&#10;(утв. приказом Росстандарта от 27.02.2015 N 10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Организация строительства.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4" w:tooltip="&quot;ГОСТ 33180-2014 Дороги автомобильные общего пользования. Требования к ...&quot;&#10;(утв. приказом Росстандарта от 11.08.2015 N 1120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летнего содержания.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5" w:tooltip="&quot;ГОСТ 33181-2014 Дороги автомобильные общего пользования. Требования к ...&quot;&#10;(утв. приказом Росстандарта от 11.08.2015 N 1121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зимнего содержания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6" w:tooltip="&quot;ГОСТ Р 51872-2019 Документация исполнительная геодезическая. Правила выполнения&quot;&#10;(утв. приказом Росстандарта от 22.03.2019 N 93-ст)&#10;Статус: Применяется для целей технического регламента (действ. c 01.09.2019 по 31.10.202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51872-2019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"Документация исполнительная геодезическая", Правила исполнения.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7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 МЕТОДЫ ИЗМЕРЕНИЙ НЕРОВНОСТЕЙ  ОСНОВАНИЙ И ПОКРЫТИЙ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8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A3B1D" w:rsidP="00067A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>Регламент Р20</w:t>
            </w:r>
            <w:r w:rsidR="00067AFF" w:rsidRPr="00067AFF">
              <w:rPr>
                <w:rFonts w:ascii="Times New Roman" w:hAnsi="Times New Roman"/>
              </w:rPr>
              <w:t>21</w:t>
            </w:r>
            <w:r w:rsidRPr="00067AFF">
              <w:rPr>
                <w:rFonts w:ascii="Times New Roman" w:hAnsi="Times New Roman"/>
              </w:rPr>
              <w:t>-22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Регламент организации ФКУ Упрдор Москва-Харьков. Регламент управления качеством дорожных работ (оценки качества и приемки выполненных работ)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9" w:tooltip="&quot;ГОСТ Р 51256-2018 Технические средства организации дорожного движения. Разметка дорожная ...&quot;&#10;(утв. приказом Росстандарта от 20.02.2018 N 81-ст)&#10;Применяется с 01.06.2018 взамен ГОСТ Р ...&#10;Статус: Действующая редакция документа (действ. c 01.12.202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51256-2018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Классификация.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0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1" w:tooltip="&quot;ГОСТ 32944-2014 Дороги автомобильные общего пользования. Пешеходные ...&quot;&#10;(утв. приказом Росстандарта от 31.08.2016 N 990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ПЕШЕХОДНЫЕ ПЕРЕХОДЫ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Классификация.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2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3" w:tooltip="&quot;ГОСТ 33385-2015 Дороги автомобильные общего пользования. Дорожные ...&quot;&#10;(утв. приказом Росстандарта от 31.08.2016 N 1001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СВЕТОФОРЫ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4" w:tooltip="&quot;ГОСТ 33025-2014 Дороги автомобильные общего пользования. Полосы ...&quot;&#10;(утв. приказом Росстандарта от 26.03.2015 N 184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ПОЛОСЫ ШУМОВЫЕ</w:t>
            </w:r>
            <w:r w:rsidRPr="001F4D56">
              <w:rPr>
                <w:rFonts w:ascii="Times New Roman" w:hAnsi="Times New Roman"/>
              </w:rPr>
              <w:br/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5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33176-2014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ГОРИЗОНТАЛЬНАЯ ОСВЕЩЕННОСТЬ ОТ ИСКУССТВЕННОГО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6" w:tooltip="&quot;ГОСТ 33382-2015 Дороги автомобильные общего пользования. Техническая ...&quot;&#10;(утв. приказом Росстандарта от 31.08.2016 N 99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33382-2015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ТЕХНИЧЕСКАЯ 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7" w:tooltip="&quot;ГОСТ 33383-2015 Дороги автомобильные общего пользования. Геометрические ...&quot;&#10;(утв. приказом Росстандарта от 31.08.2016 N 999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Методы определения параметров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8" w:tooltip="&quot;ГОСТ 33388-2015 Дороги автомобильные общего пользования. Требования к ...&quot;&#10;(утв. приказом Росстандарта от 31.08.2016 N 1004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33388-2015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ТРЕБОВАНИЯ К ПРОВЕДЕНИЮ ДИАГНОСТИКИ И ПАСПОРТИЗАЦИИ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9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33475-2015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0" w:tooltip="&quot;ГОСТ Р 52607-2006 Технические средства организации дорожного движения. Ограждения дорожные ...&quot;&#10;(утв. приказом Росстандарта от 11.12.2006 N 297-ст)&#10;Применяется с 01.01.2008&#10;Статус: Действующий документ (действ. c 01.01.200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52607-2006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ОГРАЖДЕНИЯ ДОРОЖНЫЕ УДЕРЖИВАЮЩИЕ БОКОВЫЕ ДЛЯ АВТОМОБИЛЕЙ</w:t>
            </w:r>
            <w:r w:rsidRPr="001F4D56">
              <w:rPr>
                <w:rFonts w:ascii="Times New Roman" w:hAnsi="Times New Roman"/>
              </w:rPr>
              <w:br/>
              <w:t>Общие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1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2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3" w:tooltip="&quot;ГОСТ 33151-2014 Дороги автомобильные общего пользования. Элементы ...&quot;&#10;(утв. приказом Росстандарта от 23.07.2015 N 959-ст)&#10;Применяется с 01.12.2015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33151-2014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ЭЛЕМЕНТЫ ОБУСТРОЙСТВА</w:t>
            </w:r>
            <w:r w:rsidRPr="001F4D56">
              <w:rPr>
                <w:rFonts w:ascii="Times New Roman" w:hAnsi="Times New Roman"/>
              </w:rPr>
              <w:br/>
              <w:t>Технические требования.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4" w:tooltip="&quot;ГОСТ 32757-2014 Дороги автомобильные общего пользования. Временные ...&quot;&#10;(утв. приказом Росстандарта от 21.07.2015 N 914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5" w:tooltip="&quot;ГОСТ 32758-2014 Дороги автомобильные общего пользования. Временные ...&quot;&#10;(утв. приказом Росстандарта от 21.07.2015 N 915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 и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6" w:tooltip="&quot;ГОСТ 32759-2014 Дороги автомобильные общего пользования. Дорожные ...&quot;&#10;(утв. приказом Росстандарта от 26.03.2015 N 171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7" w:tooltip="&quot;ГОСТ 32760-2014 Дороги автомобильные общего пользования. Дорожные ...&quot;&#10;(утв. приказом Росстандарта от 26.03.2015 N 172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8" w:tooltip="&quot;ГОСТ 32843-2014 Дороги автомобильные общего пользования. Столбики ...&quot;&#10;(утв. приказом Росстандарта от 07.04.2015 N 22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СТОЛБИКИ СИГНАЛЬНЫЕ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9" w:tooltip="&quot;ГОСТ 32865-2014 Дороги автомобильные общего пользования. Знаки ...&quot;&#10;(утв. приказом Росстандарта от 09.09.2015 N 1293-ст)&#10;Применяется с 01.06.2016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ПЕРЕМЕННОЙ ИНФОРМАЦИИ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0" w:tooltip="&quot;ГОСТ 32866-2014 Дороги автомобильные общего пользования ...&quot;&#10;(утв. приказом Росстандарта от 27.02.2015 N 10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СВЕТОВОЗВРАЩАТЕЛИ ДОРОЖНЫЕ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1" w:tooltip="&quot;ГОСТ 32871-2014 Дороги автомобильные общего пользования. Трубы дорожные ...&quot;&#10;(утв. приказом Росстандарта от 27.02.2015 N 11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</w:t>
            </w:r>
            <w:r w:rsidRPr="001F4D56">
              <w:rPr>
                <w:rFonts w:ascii="Times New Roman" w:hAnsi="Times New Roman"/>
              </w:rPr>
              <w:br/>
              <w:t xml:space="preserve">ТРУБЫ ДОРОЖНЫЕ ВОДОПРОПУСКНЫЕ 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2" w:tooltip="&quot;ГОСТ 32946-2014 Дороги автомобильные общего пользования. Знаки ...&quot;&#10;(утв. приказом Росстандарта от 31.08.2016 N 992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                                                                                              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3" w:tooltip="&quot;ГОСТ 32952-2014 Дороги автомобильные общего пользования. Разметка ...&quot;&#10;(утв. приказом Росстандарта от 26.03.2015 N 175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4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ОПОРЫ СТАЦИОНАРНОГО ЭЛЕКТРИЧЕСКОГО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6054E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5" w:tooltip="&quot;ГОСТ Р 59290-2021 Дороги автомобильные общего пользования. Требования к проведению входного и операционного контроля&quot;&#10;(утв. приказом Росстандарта от 15.01.2021 N 4-ст)&#10;Применяется с 01.02.2021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59290-2021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964C99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Требования к проведению входного и операционного контроля</w:t>
            </w:r>
          </w:p>
        </w:tc>
      </w:tr>
      <w:tr w:rsidR="007077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FD" w:rsidRPr="000137EE" w:rsidRDefault="007077FD" w:rsidP="000137EE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6054EB" w:rsidP="000137EE">
            <w:pPr>
              <w:autoSpaceDE w:val="0"/>
              <w:autoSpaceDN w:val="0"/>
              <w:adjustRightInd w:val="0"/>
            </w:pPr>
            <w:hyperlink r:id="rId256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7077FD" w:rsidP="000137EE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013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 xml:space="preserve">ТЕХНИЧЕСКИЕ СРЕДСТВА ОРГАНИЗАЦИИ ДОРОЖНОГО ДВИЖЕНИЯ В МЕСТАХ ПРОИЗВОДСТВА РАБОТ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>Технические требования</w:t>
            </w:r>
          </w:p>
        </w:tc>
      </w:tr>
    </w:tbl>
    <w:p w:rsidR="002B3839" w:rsidRDefault="002B3839" w:rsidP="00B24E94">
      <w:pPr>
        <w:pStyle w:val="a3"/>
        <w:jc w:val="both"/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1"/>
        <w:gridCol w:w="4797"/>
      </w:tblGrid>
      <w:tr w:rsidR="00725182" w:rsidRPr="000544BA" w:rsidTr="00173B18">
        <w:tc>
          <w:tcPr>
            <w:tcW w:w="5211" w:type="dxa"/>
          </w:tcPr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Заказчик: </w:t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  <w:t xml:space="preserve">                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Начальник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>ФКУ Упрдор Москва-Харьков</w:t>
            </w:r>
          </w:p>
          <w:p w:rsidR="00725182" w:rsidRPr="000544BA" w:rsidRDefault="00725182" w:rsidP="00B907B9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____________ </w:t>
            </w:r>
            <w:r w:rsidR="00B907B9">
              <w:rPr>
                <w:bCs/>
                <w:sz w:val="25"/>
                <w:szCs w:val="25"/>
              </w:rPr>
              <w:t>А.Е. Турчанинов</w:t>
            </w:r>
          </w:p>
        </w:tc>
        <w:tc>
          <w:tcPr>
            <w:tcW w:w="4797" w:type="dxa"/>
          </w:tcPr>
          <w:p w:rsidR="003805E5" w:rsidRPr="000544BA" w:rsidRDefault="003805E5" w:rsidP="003805E5">
            <w:pPr>
              <w:ind w:firstLine="567"/>
              <w:jc w:val="both"/>
              <w:rPr>
                <w:bCs/>
                <w:sz w:val="25"/>
                <w:szCs w:val="25"/>
              </w:rPr>
            </w:pPr>
            <w:bookmarkStart w:id="0" w:name="_GoBack"/>
            <w:bookmarkEnd w:id="0"/>
          </w:p>
        </w:tc>
      </w:tr>
    </w:tbl>
    <w:p w:rsidR="007077FD" w:rsidRDefault="007077FD" w:rsidP="00B24E94">
      <w:pPr>
        <w:pStyle w:val="a3"/>
        <w:jc w:val="both"/>
      </w:pPr>
    </w:p>
    <w:tbl>
      <w:tblPr>
        <w:tblW w:w="20423" w:type="dxa"/>
        <w:tblInd w:w="435" w:type="dxa"/>
        <w:tblLayout w:type="fixed"/>
        <w:tblLook w:val="04A0" w:firstRow="1" w:lastRow="0" w:firstColumn="1" w:lastColumn="0" w:noHBand="0" w:noVBand="1"/>
      </w:tblPr>
      <w:tblGrid>
        <w:gridCol w:w="5209"/>
        <w:gridCol w:w="5209"/>
        <w:gridCol w:w="5209"/>
        <w:gridCol w:w="4796"/>
      </w:tblGrid>
      <w:tr w:rsidR="00842CC6" w:rsidRPr="00F34D16" w:rsidTr="00842CC6">
        <w:tc>
          <w:tcPr>
            <w:tcW w:w="5209" w:type="dxa"/>
          </w:tcPr>
          <w:p w:rsidR="00842CC6" w:rsidRPr="00471F0D" w:rsidRDefault="00842CC6" w:rsidP="008811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471F0D" w:rsidRDefault="00842CC6" w:rsidP="008811F7">
            <w:pPr>
              <w:ind w:firstLine="56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F34D16" w:rsidRDefault="00842CC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796" w:type="dxa"/>
          </w:tcPr>
          <w:p w:rsidR="00842CC6" w:rsidRPr="00F34D16" w:rsidRDefault="00842CC6" w:rsidP="00F34D16">
            <w:pPr>
              <w:tabs>
                <w:tab w:val="left" w:pos="139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F34D16" w:rsidRDefault="00F34D16" w:rsidP="00B24E94">
      <w:pPr>
        <w:pStyle w:val="a3"/>
        <w:jc w:val="both"/>
      </w:pPr>
    </w:p>
    <w:sectPr w:rsidR="00F34D16" w:rsidSect="00F34D16">
      <w:pgSz w:w="11906" w:h="16838"/>
      <w:pgMar w:top="567" w:right="567" w:bottom="567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3AE" w:rsidRDefault="007173AE" w:rsidP="00E64165">
      <w:r>
        <w:separator/>
      </w:r>
    </w:p>
  </w:endnote>
  <w:endnote w:type="continuationSeparator" w:id="0">
    <w:p w:rsidR="007173AE" w:rsidRDefault="007173AE" w:rsidP="00E64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3AE" w:rsidRDefault="007173AE" w:rsidP="00E64165">
      <w:r>
        <w:separator/>
      </w:r>
    </w:p>
  </w:footnote>
  <w:footnote w:type="continuationSeparator" w:id="0">
    <w:p w:rsidR="007173AE" w:rsidRDefault="007173AE" w:rsidP="00E64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675A8"/>
    <w:multiLevelType w:val="hybridMultilevel"/>
    <w:tmpl w:val="F892BABC"/>
    <w:lvl w:ilvl="0" w:tplc="9D264BD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80C9B"/>
    <w:multiLevelType w:val="singleLevel"/>
    <w:tmpl w:val="7A9EA6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6AAA"/>
    <w:rsid w:val="000137EE"/>
    <w:rsid w:val="00014DFF"/>
    <w:rsid w:val="0002255D"/>
    <w:rsid w:val="0002744F"/>
    <w:rsid w:val="000626D7"/>
    <w:rsid w:val="00067AFF"/>
    <w:rsid w:val="00094A33"/>
    <w:rsid w:val="00107064"/>
    <w:rsid w:val="0013310D"/>
    <w:rsid w:val="00165332"/>
    <w:rsid w:val="00173B18"/>
    <w:rsid w:val="0018126B"/>
    <w:rsid w:val="001A518F"/>
    <w:rsid w:val="001F4D56"/>
    <w:rsid w:val="001F6AAA"/>
    <w:rsid w:val="00206C49"/>
    <w:rsid w:val="0024766E"/>
    <w:rsid w:val="00250FD7"/>
    <w:rsid w:val="002744EC"/>
    <w:rsid w:val="00285FC4"/>
    <w:rsid w:val="002A3A85"/>
    <w:rsid w:val="002B3839"/>
    <w:rsid w:val="003007A6"/>
    <w:rsid w:val="00306826"/>
    <w:rsid w:val="003805E5"/>
    <w:rsid w:val="003B68FD"/>
    <w:rsid w:val="003C6CCB"/>
    <w:rsid w:val="004027F3"/>
    <w:rsid w:val="00427F15"/>
    <w:rsid w:val="0044503C"/>
    <w:rsid w:val="004552BE"/>
    <w:rsid w:val="004B2965"/>
    <w:rsid w:val="004F7A8A"/>
    <w:rsid w:val="00502A3F"/>
    <w:rsid w:val="00536D4D"/>
    <w:rsid w:val="005403E2"/>
    <w:rsid w:val="00560AAC"/>
    <w:rsid w:val="00575C63"/>
    <w:rsid w:val="005B67BC"/>
    <w:rsid w:val="005E5B2D"/>
    <w:rsid w:val="005F2DFC"/>
    <w:rsid w:val="006054EB"/>
    <w:rsid w:val="00617CAA"/>
    <w:rsid w:val="006237E1"/>
    <w:rsid w:val="00635B1A"/>
    <w:rsid w:val="006C2128"/>
    <w:rsid w:val="006C31AF"/>
    <w:rsid w:val="007077FD"/>
    <w:rsid w:val="00712800"/>
    <w:rsid w:val="007173AE"/>
    <w:rsid w:val="00725182"/>
    <w:rsid w:val="00734D54"/>
    <w:rsid w:val="00743645"/>
    <w:rsid w:val="007557A2"/>
    <w:rsid w:val="00765B8F"/>
    <w:rsid w:val="00786D54"/>
    <w:rsid w:val="007C4E61"/>
    <w:rsid w:val="008145BA"/>
    <w:rsid w:val="00821B68"/>
    <w:rsid w:val="00836CE5"/>
    <w:rsid w:val="008416D9"/>
    <w:rsid w:val="00842CC6"/>
    <w:rsid w:val="008811F7"/>
    <w:rsid w:val="008D5B46"/>
    <w:rsid w:val="00914837"/>
    <w:rsid w:val="00964C99"/>
    <w:rsid w:val="0097514B"/>
    <w:rsid w:val="00986E52"/>
    <w:rsid w:val="00992A9F"/>
    <w:rsid w:val="009F06D4"/>
    <w:rsid w:val="00A13646"/>
    <w:rsid w:val="00A3134C"/>
    <w:rsid w:val="00A3674A"/>
    <w:rsid w:val="00A449F3"/>
    <w:rsid w:val="00A520FB"/>
    <w:rsid w:val="00A7590D"/>
    <w:rsid w:val="00A910DE"/>
    <w:rsid w:val="00AA3B1D"/>
    <w:rsid w:val="00AD1081"/>
    <w:rsid w:val="00AE2E22"/>
    <w:rsid w:val="00AE37CB"/>
    <w:rsid w:val="00B24E94"/>
    <w:rsid w:val="00B907B9"/>
    <w:rsid w:val="00C240A6"/>
    <w:rsid w:val="00C3217A"/>
    <w:rsid w:val="00C56E8D"/>
    <w:rsid w:val="00C63072"/>
    <w:rsid w:val="00C708B8"/>
    <w:rsid w:val="00C7452B"/>
    <w:rsid w:val="00C97AF8"/>
    <w:rsid w:val="00CA347B"/>
    <w:rsid w:val="00CA6387"/>
    <w:rsid w:val="00CE1071"/>
    <w:rsid w:val="00D10AB8"/>
    <w:rsid w:val="00D217EE"/>
    <w:rsid w:val="00D617A2"/>
    <w:rsid w:val="00D66718"/>
    <w:rsid w:val="00D74F5A"/>
    <w:rsid w:val="00E02DFC"/>
    <w:rsid w:val="00E63882"/>
    <w:rsid w:val="00E64165"/>
    <w:rsid w:val="00E66BFD"/>
    <w:rsid w:val="00E81621"/>
    <w:rsid w:val="00E8529A"/>
    <w:rsid w:val="00EA0E7C"/>
    <w:rsid w:val="00ED0759"/>
    <w:rsid w:val="00F34D16"/>
    <w:rsid w:val="00F7233E"/>
    <w:rsid w:val="00F94AF1"/>
    <w:rsid w:val="00FD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766E"/>
  </w:style>
  <w:style w:type="paragraph" w:styleId="1">
    <w:name w:val="heading 1"/>
    <w:basedOn w:val="a"/>
    <w:next w:val="a"/>
    <w:qFormat/>
    <w:rsid w:val="0024766E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4766E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24766E"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24766E"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766E"/>
    <w:rPr>
      <w:sz w:val="28"/>
    </w:rPr>
  </w:style>
  <w:style w:type="paragraph" w:styleId="a4">
    <w:name w:val="Body Text Indent"/>
    <w:basedOn w:val="a"/>
    <w:rsid w:val="0024766E"/>
    <w:pPr>
      <w:ind w:firstLine="426"/>
      <w:jc w:val="both"/>
    </w:pPr>
    <w:rPr>
      <w:sz w:val="28"/>
    </w:rPr>
  </w:style>
  <w:style w:type="paragraph" w:styleId="20">
    <w:name w:val="Body Text Indent 2"/>
    <w:basedOn w:val="a"/>
    <w:rsid w:val="0024766E"/>
    <w:pPr>
      <w:ind w:firstLine="426"/>
    </w:pPr>
    <w:rPr>
      <w:sz w:val="28"/>
    </w:rPr>
  </w:style>
  <w:style w:type="paragraph" w:styleId="30">
    <w:name w:val="Body Text Indent 3"/>
    <w:basedOn w:val="a"/>
    <w:rsid w:val="0024766E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426"/>
      <w:jc w:val="both"/>
    </w:pPr>
    <w:rPr>
      <w:sz w:val="28"/>
    </w:rPr>
  </w:style>
  <w:style w:type="paragraph" w:styleId="20">
    <w:name w:val="Body Text Indent 2"/>
    <w:basedOn w:val="a"/>
    <w:pPr>
      <w:ind w:firstLine="426"/>
    </w:pPr>
    <w:rPr>
      <w:sz w:val="28"/>
    </w:rPr>
  </w:style>
  <w:style w:type="paragraph" w:styleId="30">
    <w:name w:val="Body Text Indent 3"/>
    <w:basedOn w:val="a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1200101299" TargetMode="External"/><Relationship Id="rId21" Type="http://schemas.openxmlformats.org/officeDocument/2006/relationships/hyperlink" Target="kodeks://link/d?nd=1200177300" TargetMode="External"/><Relationship Id="rId42" Type="http://schemas.openxmlformats.org/officeDocument/2006/relationships/hyperlink" Target="kodeks://link/d?nd=1200003066" TargetMode="External"/><Relationship Id="rId63" Type="http://schemas.openxmlformats.org/officeDocument/2006/relationships/hyperlink" Target="kodeks://link/d?nd=1200003974" TargetMode="External"/><Relationship Id="rId84" Type="http://schemas.openxmlformats.org/officeDocument/2006/relationships/hyperlink" Target="kodeks://link/d?nd=1200032207" TargetMode="External"/><Relationship Id="rId138" Type="http://schemas.openxmlformats.org/officeDocument/2006/relationships/hyperlink" Target="kodeks://link/d?nd=1200174482" TargetMode="External"/><Relationship Id="rId159" Type="http://schemas.openxmlformats.org/officeDocument/2006/relationships/hyperlink" Target="kodeks://link/d?nd=1200173319" TargetMode="External"/><Relationship Id="rId170" Type="http://schemas.openxmlformats.org/officeDocument/2006/relationships/hyperlink" Target="kodeks://link/d?nd=1200113426" TargetMode="External"/><Relationship Id="rId191" Type="http://schemas.openxmlformats.org/officeDocument/2006/relationships/hyperlink" Target="kodeks://link/d?nd=1200114285" TargetMode="External"/><Relationship Id="rId205" Type="http://schemas.openxmlformats.org/officeDocument/2006/relationships/hyperlink" Target="kodeks://link/d?nd=1200121335" TargetMode="External"/><Relationship Id="rId226" Type="http://schemas.openxmlformats.org/officeDocument/2006/relationships/hyperlink" Target="kodeks://link/d?nd=1200163565" TargetMode="External"/><Relationship Id="rId247" Type="http://schemas.openxmlformats.org/officeDocument/2006/relationships/hyperlink" Target="kodeks://link/d?nd=1200119652" TargetMode="External"/><Relationship Id="rId107" Type="http://schemas.openxmlformats.org/officeDocument/2006/relationships/hyperlink" Target="kodeks://link/d?nd=1200005002" TargetMode="External"/><Relationship Id="rId11" Type="http://schemas.openxmlformats.org/officeDocument/2006/relationships/hyperlink" Target="kodeks://link/d?nd=456069587" TargetMode="External"/><Relationship Id="rId32" Type="http://schemas.openxmlformats.org/officeDocument/2006/relationships/hyperlink" Target="kodeks://link/d?nd=1200165762" TargetMode="External"/><Relationship Id="rId53" Type="http://schemas.openxmlformats.org/officeDocument/2006/relationships/hyperlink" Target="kodeks://link/d?nd=1200118000" TargetMode="External"/><Relationship Id="rId74" Type="http://schemas.openxmlformats.org/officeDocument/2006/relationships/hyperlink" Target="kodeks://link/d?nd=1200174302" TargetMode="External"/><Relationship Id="rId128" Type="http://schemas.openxmlformats.org/officeDocument/2006/relationships/hyperlink" Target="kodeks://link/d?nd=5200270" TargetMode="External"/><Relationship Id="rId149" Type="http://schemas.openxmlformats.org/officeDocument/2006/relationships/hyperlink" Target="kodeks://link/d?nd=1200101281" TargetMode="External"/><Relationship Id="rId5" Type="http://schemas.openxmlformats.org/officeDocument/2006/relationships/settings" Target="settings.xml"/><Relationship Id="rId95" Type="http://schemas.openxmlformats.org/officeDocument/2006/relationships/hyperlink" Target="kodeks://link/d?nd=1200005123" TargetMode="External"/><Relationship Id="rId160" Type="http://schemas.openxmlformats.org/officeDocument/2006/relationships/hyperlink" Target="kodeks://link/d?nd=1200164805" TargetMode="External"/><Relationship Id="rId181" Type="http://schemas.openxmlformats.org/officeDocument/2006/relationships/hyperlink" Target="kodeks://link/d?nd=1200117996" TargetMode="External"/><Relationship Id="rId216" Type="http://schemas.openxmlformats.org/officeDocument/2006/relationships/hyperlink" Target="kodeks://link/d?nd=557199465" TargetMode="External"/><Relationship Id="rId237" Type="http://schemas.openxmlformats.org/officeDocument/2006/relationships/hyperlink" Target="kodeks://link/d?nd=1200135147" TargetMode="External"/><Relationship Id="rId258" Type="http://schemas.openxmlformats.org/officeDocument/2006/relationships/theme" Target="theme/theme1.xml"/><Relationship Id="rId22" Type="http://schemas.openxmlformats.org/officeDocument/2006/relationships/hyperlink" Target="kodeks://link/d?nd=1200177301" TargetMode="External"/><Relationship Id="rId43" Type="http://schemas.openxmlformats.org/officeDocument/2006/relationships/hyperlink" Target="kodeks://link/d?nd=1200114285" TargetMode="External"/><Relationship Id="rId64" Type="http://schemas.openxmlformats.org/officeDocument/2006/relationships/hyperlink" Target="kodeks://link/d?nd=1200000314" TargetMode="External"/><Relationship Id="rId118" Type="http://schemas.openxmlformats.org/officeDocument/2006/relationships/hyperlink" Target="kodeks://link/d?nd=1200101305" TargetMode="External"/><Relationship Id="rId139" Type="http://schemas.openxmlformats.org/officeDocument/2006/relationships/hyperlink" Target="kodeks://link/d?nd=1200097391" TargetMode="External"/><Relationship Id="rId85" Type="http://schemas.openxmlformats.org/officeDocument/2006/relationships/hyperlink" Target="kodeks://link/d?nd=550965720" TargetMode="External"/><Relationship Id="rId150" Type="http://schemas.openxmlformats.org/officeDocument/2006/relationships/hyperlink" Target="kodeks://link/d?nd=1200113465" TargetMode="External"/><Relationship Id="rId171" Type="http://schemas.openxmlformats.org/officeDocument/2006/relationships/hyperlink" Target="kodeks://link/d?nd=1200118000" TargetMode="External"/><Relationship Id="rId192" Type="http://schemas.openxmlformats.org/officeDocument/2006/relationships/hyperlink" Target="kodeks://link/d?nd=1200113456" TargetMode="External"/><Relationship Id="rId206" Type="http://schemas.openxmlformats.org/officeDocument/2006/relationships/hyperlink" Target="kodeks://link/d?nd=1200121503" TargetMode="External"/><Relationship Id="rId227" Type="http://schemas.openxmlformats.org/officeDocument/2006/relationships/hyperlink" Target="kodeks://link/d?nd=1200135163" TargetMode="External"/><Relationship Id="rId248" Type="http://schemas.openxmlformats.org/officeDocument/2006/relationships/hyperlink" Target="kodeks://link/d?nd=1200119637" TargetMode="External"/><Relationship Id="rId12" Type="http://schemas.openxmlformats.org/officeDocument/2006/relationships/hyperlink" Target="kodeks://link/d?nd=456054206" TargetMode="External"/><Relationship Id="rId33" Type="http://schemas.openxmlformats.org/officeDocument/2006/relationships/hyperlink" Target="kodeks://link/d?nd=1200164023" TargetMode="External"/><Relationship Id="rId108" Type="http://schemas.openxmlformats.org/officeDocument/2006/relationships/hyperlink" Target="kodeks://link/d?nd=1200116021" TargetMode="External"/><Relationship Id="rId129" Type="http://schemas.openxmlformats.org/officeDocument/2006/relationships/hyperlink" Target="kodeks://link/d?nd=1200103720" TargetMode="External"/><Relationship Id="rId54" Type="http://schemas.openxmlformats.org/officeDocument/2006/relationships/hyperlink" Target="kodeks://link/d?nd=1200034281" TargetMode="External"/><Relationship Id="rId70" Type="http://schemas.openxmlformats.org/officeDocument/2006/relationships/hyperlink" Target="kodeks://link/d?nd=1200003410" TargetMode="External"/><Relationship Id="rId75" Type="http://schemas.openxmlformats.org/officeDocument/2006/relationships/hyperlink" Target="kodeks://link/d?nd=1200126371" TargetMode="External"/><Relationship Id="rId91" Type="http://schemas.openxmlformats.org/officeDocument/2006/relationships/hyperlink" Target="kodeks://link/d?nd=499034934" TargetMode="External"/><Relationship Id="rId96" Type="http://schemas.openxmlformats.org/officeDocument/2006/relationships/hyperlink" Target="kodeks://link/d?nd=565039350" TargetMode="External"/><Relationship Id="rId140" Type="http://schemas.openxmlformats.org/officeDocument/2006/relationships/hyperlink" Target="kodeks://link/d?nd=902090012" TargetMode="External"/><Relationship Id="rId145" Type="http://schemas.openxmlformats.org/officeDocument/2006/relationships/hyperlink" Target="kodeks://link/d?nd=1200096142" TargetMode="External"/><Relationship Id="rId161" Type="http://schemas.openxmlformats.org/officeDocument/2006/relationships/hyperlink" Target="kodeks://link/d?nd=573156105" TargetMode="External"/><Relationship Id="rId166" Type="http://schemas.openxmlformats.org/officeDocument/2006/relationships/hyperlink" Target="kodeks://link/d?nd=1200113459" TargetMode="External"/><Relationship Id="rId182" Type="http://schemas.openxmlformats.org/officeDocument/2006/relationships/hyperlink" Target="kodeks://link/d?nd=1200117997" TargetMode="External"/><Relationship Id="rId187" Type="http://schemas.openxmlformats.org/officeDocument/2006/relationships/hyperlink" Target="kodeks://link/d?nd=1200118280" TargetMode="External"/><Relationship Id="rId217" Type="http://schemas.openxmlformats.org/officeDocument/2006/relationships/hyperlink" Target="kodeks://link/d?nd=45606622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kodeks://link/d?nd=1200121504" TargetMode="External"/><Relationship Id="rId233" Type="http://schemas.openxmlformats.org/officeDocument/2006/relationships/hyperlink" Target="kodeks://link/d?nd=1200135145" TargetMode="External"/><Relationship Id="rId238" Type="http://schemas.openxmlformats.org/officeDocument/2006/relationships/hyperlink" Target="kodeks://link/d?nd=1200135143" TargetMode="External"/><Relationship Id="rId254" Type="http://schemas.openxmlformats.org/officeDocument/2006/relationships/hyperlink" Target="kodeks://link/d?nd=1200134398" TargetMode="External"/><Relationship Id="rId23" Type="http://schemas.openxmlformats.org/officeDocument/2006/relationships/hyperlink" Target="kodeks://link/d?nd=1200177302" TargetMode="External"/><Relationship Id="rId28" Type="http://schemas.openxmlformats.org/officeDocument/2006/relationships/hyperlink" Target="kodeks://link/d?nd=1200078983" TargetMode="External"/><Relationship Id="rId49" Type="http://schemas.openxmlformats.org/officeDocument/2006/relationships/hyperlink" Target="kodeks://link/d?nd=1200118001" TargetMode="External"/><Relationship Id="rId114" Type="http://schemas.openxmlformats.org/officeDocument/2006/relationships/hyperlink" Target="kodeks://link/d?nd=1303527307" TargetMode="External"/><Relationship Id="rId119" Type="http://schemas.openxmlformats.org/officeDocument/2006/relationships/hyperlink" Target="kodeks://link/d?nd=1200008183" TargetMode="External"/><Relationship Id="rId44" Type="http://schemas.openxmlformats.org/officeDocument/2006/relationships/hyperlink" Target="kodeks://link/d?nd=1200194393" TargetMode="External"/><Relationship Id="rId60" Type="http://schemas.openxmlformats.org/officeDocument/2006/relationships/hyperlink" Target="kodeks://link/d?nd=1200109795" TargetMode="External"/><Relationship Id="rId65" Type="http://schemas.openxmlformats.org/officeDocument/2006/relationships/hyperlink" Target="kodeks://link/d?nd=1200083894" TargetMode="External"/><Relationship Id="rId81" Type="http://schemas.openxmlformats.org/officeDocument/2006/relationships/hyperlink" Target="kodeks://link/d?nd=1200135163" TargetMode="External"/><Relationship Id="rId86" Type="http://schemas.openxmlformats.org/officeDocument/2006/relationships/hyperlink" Target="kodeks://link/d?nd=1200095529" TargetMode="External"/><Relationship Id="rId130" Type="http://schemas.openxmlformats.org/officeDocument/2006/relationships/hyperlink" Target="kodeks://link/d?nd=1200003894" TargetMode="External"/><Relationship Id="rId135" Type="http://schemas.openxmlformats.org/officeDocument/2006/relationships/hyperlink" Target="kodeks://link/d?nd=1200158321" TargetMode="External"/><Relationship Id="rId151" Type="http://schemas.openxmlformats.org/officeDocument/2006/relationships/hyperlink" Target="kodeks://link/d?nd=1200113466" TargetMode="External"/><Relationship Id="rId156" Type="http://schemas.openxmlformats.org/officeDocument/2006/relationships/hyperlink" Target="kodeks://link/d?nd=556279835" TargetMode="External"/><Relationship Id="rId177" Type="http://schemas.openxmlformats.org/officeDocument/2006/relationships/hyperlink" Target="kodeks://link/d?nd=1200118278" TargetMode="External"/><Relationship Id="rId198" Type="http://schemas.openxmlformats.org/officeDocument/2006/relationships/hyperlink" Target="kodeks://link/d?nd=1200124638" TargetMode="External"/><Relationship Id="rId172" Type="http://schemas.openxmlformats.org/officeDocument/2006/relationships/hyperlink" Target="kodeks://link/d?nd=1200124631" TargetMode="External"/><Relationship Id="rId193" Type="http://schemas.openxmlformats.org/officeDocument/2006/relationships/hyperlink" Target="kodeks://link/d?nd=1200113462" TargetMode="External"/><Relationship Id="rId202" Type="http://schemas.openxmlformats.org/officeDocument/2006/relationships/hyperlink" Target="kodeks://link/d?nd=1200124635" TargetMode="External"/><Relationship Id="rId207" Type="http://schemas.openxmlformats.org/officeDocument/2006/relationships/hyperlink" Target="kodeks://link/d?nd=1200122917" TargetMode="External"/><Relationship Id="rId223" Type="http://schemas.openxmlformats.org/officeDocument/2006/relationships/hyperlink" Target="kodeks://link/d?nd=1200118887" TargetMode="External"/><Relationship Id="rId228" Type="http://schemas.openxmlformats.org/officeDocument/2006/relationships/hyperlink" Target="kodeks://link/d?nd=1200003974" TargetMode="External"/><Relationship Id="rId244" Type="http://schemas.openxmlformats.org/officeDocument/2006/relationships/hyperlink" Target="kodeks://link/d?nd=1200122914" TargetMode="External"/><Relationship Id="rId249" Type="http://schemas.openxmlformats.org/officeDocument/2006/relationships/hyperlink" Target="kodeks://link/d?nd=1200124243" TargetMode="External"/><Relationship Id="rId13" Type="http://schemas.openxmlformats.org/officeDocument/2006/relationships/hyperlink" Target="kodeks://link/d?nd=564542209" TargetMode="External"/><Relationship Id="rId18" Type="http://schemas.openxmlformats.org/officeDocument/2006/relationships/hyperlink" Target="kodeks://link/d?nd=1200085075" TargetMode="External"/><Relationship Id="rId39" Type="http://schemas.openxmlformats.org/officeDocument/2006/relationships/hyperlink" Target="kodeks://link/d?nd=871001227" TargetMode="External"/><Relationship Id="rId109" Type="http://schemas.openxmlformats.org/officeDocument/2006/relationships/hyperlink" Target="kodeks://link/d?nd=1200006555" TargetMode="External"/><Relationship Id="rId34" Type="http://schemas.openxmlformats.org/officeDocument/2006/relationships/hyperlink" Target="kodeks://link/d?nd=1200164027" TargetMode="External"/><Relationship Id="rId50" Type="http://schemas.openxmlformats.org/officeDocument/2006/relationships/hyperlink" Target="kodeks://link/d?nd=1200170252" TargetMode="External"/><Relationship Id="rId55" Type="http://schemas.openxmlformats.org/officeDocument/2006/relationships/hyperlink" Target="kodeks://link/d?nd=1200113467" TargetMode="External"/><Relationship Id="rId76" Type="http://schemas.openxmlformats.org/officeDocument/2006/relationships/hyperlink" Target="kodeks://link/d?nd=1304633946" TargetMode="External"/><Relationship Id="rId97" Type="http://schemas.openxmlformats.org/officeDocument/2006/relationships/hyperlink" Target="kodeks://link/d?nd=351090818" TargetMode="External"/><Relationship Id="rId104" Type="http://schemas.openxmlformats.org/officeDocument/2006/relationships/hyperlink" Target="kodeks://link/d?nd=1200081657" TargetMode="External"/><Relationship Id="rId120" Type="http://schemas.openxmlformats.org/officeDocument/2006/relationships/hyperlink" Target="kodeks://link/d?nd=1200031204" TargetMode="External"/><Relationship Id="rId125" Type="http://schemas.openxmlformats.org/officeDocument/2006/relationships/hyperlink" Target="kodeks://link/d?nd=1200084950" TargetMode="External"/><Relationship Id="rId141" Type="http://schemas.openxmlformats.org/officeDocument/2006/relationships/hyperlink" Target="kodeks://link/d?nd=902090025" TargetMode="External"/><Relationship Id="rId146" Type="http://schemas.openxmlformats.org/officeDocument/2006/relationships/hyperlink" Target="kodeks://link/d?nd=1200096147" TargetMode="External"/><Relationship Id="rId167" Type="http://schemas.openxmlformats.org/officeDocument/2006/relationships/hyperlink" Target="kodeks://link/d?nd=1200113460" TargetMode="External"/><Relationship Id="rId188" Type="http://schemas.openxmlformats.org/officeDocument/2006/relationships/hyperlink" Target="kodeks://link/d?nd=1200117777" TargetMode="External"/><Relationship Id="rId7" Type="http://schemas.openxmlformats.org/officeDocument/2006/relationships/footnotes" Target="footnotes.xml"/><Relationship Id="rId71" Type="http://schemas.openxmlformats.org/officeDocument/2006/relationships/hyperlink" Target="kodeks://link/d?nd=1200121333" TargetMode="External"/><Relationship Id="rId92" Type="http://schemas.openxmlformats.org/officeDocument/2006/relationships/hyperlink" Target="kodeks://link/d?nd=1200162687" TargetMode="External"/><Relationship Id="rId162" Type="http://schemas.openxmlformats.org/officeDocument/2006/relationships/hyperlink" Target="kodeks://link/d?nd=1200113451" TargetMode="External"/><Relationship Id="rId183" Type="http://schemas.openxmlformats.org/officeDocument/2006/relationships/hyperlink" Target="kodeks://link/d?nd=1200117998" TargetMode="External"/><Relationship Id="rId213" Type="http://schemas.openxmlformats.org/officeDocument/2006/relationships/hyperlink" Target="kodeks://link/d?nd=551222694" TargetMode="External"/><Relationship Id="rId218" Type="http://schemas.openxmlformats.org/officeDocument/2006/relationships/hyperlink" Target="kodeks://link/d?nd=1200122771" TargetMode="External"/><Relationship Id="rId234" Type="http://schemas.openxmlformats.org/officeDocument/2006/relationships/hyperlink" Target="kodeks://link/d?nd=1200119188" TargetMode="External"/><Relationship Id="rId239" Type="http://schemas.openxmlformats.org/officeDocument/2006/relationships/hyperlink" Target="kodeks://link/d?nd=1200135140" TargetMode="External"/><Relationship Id="rId2" Type="http://schemas.openxmlformats.org/officeDocument/2006/relationships/numbering" Target="numbering.xml"/><Relationship Id="rId29" Type="http://schemas.openxmlformats.org/officeDocument/2006/relationships/hyperlink" Target="kodeks://link/d?nd=1200100938" TargetMode="External"/><Relationship Id="rId250" Type="http://schemas.openxmlformats.org/officeDocument/2006/relationships/hyperlink" Target="kodeks://link/d?nd=1200118886" TargetMode="External"/><Relationship Id="rId255" Type="http://schemas.openxmlformats.org/officeDocument/2006/relationships/hyperlink" Target="kodeks://link/d?nd=1200177647" TargetMode="External"/><Relationship Id="rId24" Type="http://schemas.openxmlformats.org/officeDocument/2006/relationships/hyperlink" Target="kodeks://link/d?nd=1200163874" TargetMode="External"/><Relationship Id="rId40" Type="http://schemas.openxmlformats.org/officeDocument/2006/relationships/hyperlink" Target="kodeks://link/d?nd=871001228" TargetMode="External"/><Relationship Id="rId45" Type="http://schemas.openxmlformats.org/officeDocument/2006/relationships/hyperlink" Target="kodeks://link/d?nd=1200194392" TargetMode="External"/><Relationship Id="rId66" Type="http://schemas.openxmlformats.org/officeDocument/2006/relationships/hyperlink" Target="kodeks://link/d?nd=1200005003" TargetMode="External"/><Relationship Id="rId87" Type="http://schemas.openxmlformats.org/officeDocument/2006/relationships/hyperlink" Target="kodeks://link/d?nd=5200259" TargetMode="External"/><Relationship Id="rId110" Type="http://schemas.openxmlformats.org/officeDocument/2006/relationships/hyperlink" Target="kodeks://link/d?nd=1200182176" TargetMode="External"/><Relationship Id="rId115" Type="http://schemas.openxmlformats.org/officeDocument/2006/relationships/hyperlink" Target="kodeks://link/d?nd=1200174657" TargetMode="External"/><Relationship Id="rId131" Type="http://schemas.openxmlformats.org/officeDocument/2006/relationships/hyperlink" Target="kodeks://link/d?nd=1200004383" TargetMode="External"/><Relationship Id="rId136" Type="http://schemas.openxmlformats.org/officeDocument/2006/relationships/hyperlink" Target="kodeks://link/d?nd=1200124116" TargetMode="External"/><Relationship Id="rId157" Type="http://schemas.openxmlformats.org/officeDocument/2006/relationships/hyperlink" Target="kodeks://link/d?nd=1200173320" TargetMode="External"/><Relationship Id="rId178" Type="http://schemas.openxmlformats.org/officeDocument/2006/relationships/hyperlink" Target="kodeks://link/d?nd=1200117993" TargetMode="External"/><Relationship Id="rId61" Type="http://schemas.openxmlformats.org/officeDocument/2006/relationships/hyperlink" Target="kodeks://link/d?nd=1200078690" TargetMode="External"/><Relationship Id="rId82" Type="http://schemas.openxmlformats.org/officeDocument/2006/relationships/hyperlink" Target="kodeks://link/d?nd=1200000290" TargetMode="External"/><Relationship Id="rId152" Type="http://schemas.openxmlformats.org/officeDocument/2006/relationships/hyperlink" Target="kodeks://link/d?nd=1200006889" TargetMode="External"/><Relationship Id="rId173" Type="http://schemas.openxmlformats.org/officeDocument/2006/relationships/hyperlink" Target="kodeks://link/d?nd=1200124632" TargetMode="External"/><Relationship Id="rId194" Type="http://schemas.openxmlformats.org/officeDocument/2006/relationships/hyperlink" Target="kodeks://link/d?nd=1200113467" TargetMode="External"/><Relationship Id="rId199" Type="http://schemas.openxmlformats.org/officeDocument/2006/relationships/hyperlink" Target="kodeks://link/d?nd=1200124249" TargetMode="External"/><Relationship Id="rId203" Type="http://schemas.openxmlformats.org/officeDocument/2006/relationships/hyperlink" Target="kodeks://link/d?nd=1200124246" TargetMode="External"/><Relationship Id="rId208" Type="http://schemas.openxmlformats.org/officeDocument/2006/relationships/hyperlink" Target="kodeks://link/d?nd=1200121056" TargetMode="External"/><Relationship Id="rId229" Type="http://schemas.openxmlformats.org/officeDocument/2006/relationships/hyperlink" Target="kodeks://link/d?nd=1200158480" TargetMode="External"/><Relationship Id="rId19" Type="http://schemas.openxmlformats.org/officeDocument/2006/relationships/hyperlink" Target="kodeks://link/d?nd=1200177298" TargetMode="External"/><Relationship Id="rId224" Type="http://schemas.openxmlformats.org/officeDocument/2006/relationships/hyperlink" Target="kodeks://link/d?nd=1200123496" TargetMode="External"/><Relationship Id="rId240" Type="http://schemas.openxmlformats.org/officeDocument/2006/relationships/hyperlink" Target="kodeks://link/d?nd=1200048470" TargetMode="External"/><Relationship Id="rId245" Type="http://schemas.openxmlformats.org/officeDocument/2006/relationships/hyperlink" Target="kodeks://link/d?nd=1200122915" TargetMode="External"/><Relationship Id="rId14" Type="http://schemas.openxmlformats.org/officeDocument/2006/relationships/hyperlink" Target="kodeks://link/d?nd=1200036460" TargetMode="External"/><Relationship Id="rId30" Type="http://schemas.openxmlformats.org/officeDocument/2006/relationships/hyperlink" Target="kodeks://link/d?nd=1200142423" TargetMode="External"/><Relationship Id="rId35" Type="http://schemas.openxmlformats.org/officeDocument/2006/relationships/hyperlink" Target="kodeks://link/d?nd=1200111314" TargetMode="External"/><Relationship Id="rId56" Type="http://schemas.openxmlformats.org/officeDocument/2006/relationships/hyperlink" Target="kodeks://link/d?nd=1200170175" TargetMode="External"/><Relationship Id="rId77" Type="http://schemas.openxmlformats.org/officeDocument/2006/relationships/hyperlink" Target="kodeks://link/d?nd=1200137273" TargetMode="External"/><Relationship Id="rId100" Type="http://schemas.openxmlformats.org/officeDocument/2006/relationships/hyperlink" Target="kodeks://link/d?nd=1200038802" TargetMode="External"/><Relationship Id="rId105" Type="http://schemas.openxmlformats.org/officeDocument/2006/relationships/hyperlink" Target="kodeks://link/d?nd=1200004999" TargetMode="External"/><Relationship Id="rId126" Type="http://schemas.openxmlformats.org/officeDocument/2006/relationships/hyperlink" Target="kodeks://link/d?nd=1200136071" TargetMode="External"/><Relationship Id="rId147" Type="http://schemas.openxmlformats.org/officeDocument/2006/relationships/hyperlink" Target="kodeks://link/d?nd=565391147" TargetMode="External"/><Relationship Id="rId168" Type="http://schemas.openxmlformats.org/officeDocument/2006/relationships/hyperlink" Target="kodeks://link/d?nd=1200113461" TargetMode="External"/><Relationship Id="rId8" Type="http://schemas.openxmlformats.org/officeDocument/2006/relationships/endnotes" Target="endnotes.xml"/><Relationship Id="rId51" Type="http://schemas.openxmlformats.org/officeDocument/2006/relationships/hyperlink" Target="kodeks://link/d?nd=1200003348" TargetMode="External"/><Relationship Id="rId72" Type="http://schemas.openxmlformats.org/officeDocument/2006/relationships/hyperlink" Target="kodeks://link/d?nd=1200103869" TargetMode="External"/><Relationship Id="rId93" Type="http://schemas.openxmlformats.org/officeDocument/2006/relationships/hyperlink" Target="kodeks://link/d?nd=1200132956" TargetMode="External"/><Relationship Id="rId98" Type="http://schemas.openxmlformats.org/officeDocument/2006/relationships/hyperlink" Target="kodeks://link/d?nd=1200177645" TargetMode="External"/><Relationship Id="rId121" Type="http://schemas.openxmlformats.org/officeDocument/2006/relationships/hyperlink" Target="kodeks://link/d?nd=1200174753" TargetMode="External"/><Relationship Id="rId142" Type="http://schemas.openxmlformats.org/officeDocument/2006/relationships/hyperlink" Target="kodeks://link/d?nd=902090013" TargetMode="External"/><Relationship Id="rId163" Type="http://schemas.openxmlformats.org/officeDocument/2006/relationships/hyperlink" Target="kodeks://link/d?nd=1200113452" TargetMode="External"/><Relationship Id="rId184" Type="http://schemas.openxmlformats.org/officeDocument/2006/relationships/hyperlink" Target="kodeks://link/d?nd=1200117999" TargetMode="External"/><Relationship Id="rId189" Type="http://schemas.openxmlformats.org/officeDocument/2006/relationships/hyperlink" Target="kodeks://link/d?nd=1200117778" TargetMode="External"/><Relationship Id="rId219" Type="http://schemas.openxmlformats.org/officeDocument/2006/relationships/hyperlink" Target="kodeks://link/d?nd=1200122771" TargetMode="External"/><Relationship Id="rId3" Type="http://schemas.openxmlformats.org/officeDocument/2006/relationships/styles" Target="styles.xml"/><Relationship Id="rId214" Type="http://schemas.openxmlformats.org/officeDocument/2006/relationships/hyperlink" Target="kodeks://link/d?nd=1200147085" TargetMode="External"/><Relationship Id="rId230" Type="http://schemas.openxmlformats.org/officeDocument/2006/relationships/hyperlink" Target="kodeks://link/d?nd=1200119656" TargetMode="External"/><Relationship Id="rId235" Type="http://schemas.openxmlformats.org/officeDocument/2006/relationships/hyperlink" Target="kodeks://link/d?nd=1200119493" TargetMode="External"/><Relationship Id="rId251" Type="http://schemas.openxmlformats.org/officeDocument/2006/relationships/hyperlink" Target="kodeks://link/d?nd=1200119826" TargetMode="External"/><Relationship Id="rId256" Type="http://schemas.openxmlformats.org/officeDocument/2006/relationships/hyperlink" Target="kodeks://link/d?nd=1200162687" TargetMode="External"/><Relationship Id="rId25" Type="http://schemas.openxmlformats.org/officeDocument/2006/relationships/hyperlink" Target="kodeks://link/d?nd=1200164028" TargetMode="External"/><Relationship Id="rId46" Type="http://schemas.openxmlformats.org/officeDocument/2006/relationships/hyperlink" Target="kodeks://link/d?nd=901705984" TargetMode="External"/><Relationship Id="rId67" Type="http://schemas.openxmlformats.org/officeDocument/2006/relationships/hyperlink" Target="kodeks://link/d?nd=1200005001" TargetMode="External"/><Relationship Id="rId116" Type="http://schemas.openxmlformats.org/officeDocument/2006/relationships/hyperlink" Target="kodeks://link/d?nd=1200096131" TargetMode="External"/><Relationship Id="rId137" Type="http://schemas.openxmlformats.org/officeDocument/2006/relationships/hyperlink" Target="kodeks://link/d?nd=1200134681" TargetMode="External"/><Relationship Id="rId158" Type="http://schemas.openxmlformats.org/officeDocument/2006/relationships/hyperlink" Target="kodeks://link/d?nd=1200173320" TargetMode="External"/><Relationship Id="rId20" Type="http://schemas.openxmlformats.org/officeDocument/2006/relationships/hyperlink" Target="kodeks://link/d?nd=1200177299" TargetMode="External"/><Relationship Id="rId41" Type="http://schemas.openxmlformats.org/officeDocument/2006/relationships/hyperlink" Target="kodeks://link/d?nd=1200174649" TargetMode="External"/><Relationship Id="rId62" Type="http://schemas.openxmlformats.org/officeDocument/2006/relationships/hyperlink" Target="kodeks://link/d?nd=1200108509" TargetMode="External"/><Relationship Id="rId83" Type="http://schemas.openxmlformats.org/officeDocument/2006/relationships/hyperlink" Target="kodeks://link/d?nd=550771223" TargetMode="External"/><Relationship Id="rId88" Type="http://schemas.openxmlformats.org/officeDocument/2006/relationships/hyperlink" Target="kodeks://link/d?nd=573818172" TargetMode="External"/><Relationship Id="rId111" Type="http://schemas.openxmlformats.org/officeDocument/2006/relationships/hyperlink" Target="kodeks://link/d?nd=1200101295" TargetMode="External"/><Relationship Id="rId132" Type="http://schemas.openxmlformats.org/officeDocument/2006/relationships/hyperlink" Target="kodeks://link/d?nd=1200004382" TargetMode="External"/><Relationship Id="rId153" Type="http://schemas.openxmlformats.org/officeDocument/2006/relationships/hyperlink" Target="kodeks://link/d?nd=1200084056" TargetMode="External"/><Relationship Id="rId174" Type="http://schemas.openxmlformats.org/officeDocument/2006/relationships/hyperlink" Target="kodeks://link/d?nd=1200124633" TargetMode="External"/><Relationship Id="rId179" Type="http://schemas.openxmlformats.org/officeDocument/2006/relationships/hyperlink" Target="kodeks://link/d?nd=1200117994" TargetMode="External"/><Relationship Id="rId195" Type="http://schemas.openxmlformats.org/officeDocument/2006/relationships/hyperlink" Target="kodeks://link/d?nd=1200113469" TargetMode="External"/><Relationship Id="rId209" Type="http://schemas.openxmlformats.org/officeDocument/2006/relationships/hyperlink" Target="kodeks://link/d?nd=1200121337" TargetMode="External"/><Relationship Id="rId190" Type="http://schemas.openxmlformats.org/officeDocument/2006/relationships/hyperlink" Target="kodeks://link/d?nd=1200117779" TargetMode="External"/><Relationship Id="rId204" Type="http://schemas.openxmlformats.org/officeDocument/2006/relationships/hyperlink" Target="kodeks://link/d?nd=1200124429" TargetMode="External"/><Relationship Id="rId220" Type="http://schemas.openxmlformats.org/officeDocument/2006/relationships/hyperlink" Target="kodeks://link/d?nd=1200001719" TargetMode="External"/><Relationship Id="rId225" Type="http://schemas.openxmlformats.org/officeDocument/2006/relationships/hyperlink" Target="kodeks://link/d?nd=1200123497" TargetMode="External"/><Relationship Id="rId241" Type="http://schemas.openxmlformats.org/officeDocument/2006/relationships/hyperlink" Target="kodeks://link/d?nd=1200119825" TargetMode="External"/><Relationship Id="rId246" Type="http://schemas.openxmlformats.org/officeDocument/2006/relationships/hyperlink" Target="kodeks://link/d?nd=1200119651" TargetMode="External"/><Relationship Id="rId15" Type="http://schemas.openxmlformats.org/officeDocument/2006/relationships/hyperlink" Target="kodeks://link/d?nd=1200100906" TargetMode="External"/><Relationship Id="rId36" Type="http://schemas.openxmlformats.org/officeDocument/2006/relationships/hyperlink" Target="kodeks://link/d?nd=901707806" TargetMode="External"/><Relationship Id="rId57" Type="http://schemas.openxmlformats.org/officeDocument/2006/relationships/hyperlink" Target="kodeks://link/d?nd=1200192469" TargetMode="External"/><Relationship Id="rId106" Type="http://schemas.openxmlformats.org/officeDocument/2006/relationships/hyperlink" Target="kodeks://link/d?nd=1200006477" TargetMode="External"/><Relationship Id="rId127" Type="http://schemas.openxmlformats.org/officeDocument/2006/relationships/hyperlink" Target="kodeks://link/d?nd=9051953" TargetMode="External"/><Relationship Id="rId10" Type="http://schemas.openxmlformats.org/officeDocument/2006/relationships/hyperlink" Target="kodeks://link/d?nd=1200084849" TargetMode="External"/><Relationship Id="rId31" Type="http://schemas.openxmlformats.org/officeDocument/2006/relationships/hyperlink" Target="kodeks://link/d?nd=1200133282" TargetMode="External"/><Relationship Id="rId52" Type="http://schemas.openxmlformats.org/officeDocument/2006/relationships/hyperlink" Target="kodeks://link/d?nd=1200114239" TargetMode="External"/><Relationship Id="rId73" Type="http://schemas.openxmlformats.org/officeDocument/2006/relationships/hyperlink" Target="kodeks://link/d?nd=1200116022" TargetMode="External"/><Relationship Id="rId78" Type="http://schemas.openxmlformats.org/officeDocument/2006/relationships/hyperlink" Target="kodeks://link/d?nd=1200180503" TargetMode="External"/><Relationship Id="rId94" Type="http://schemas.openxmlformats.org/officeDocument/2006/relationships/hyperlink" Target="kodeks://link/d?nd=1200014050" TargetMode="External"/><Relationship Id="rId99" Type="http://schemas.openxmlformats.org/officeDocument/2006/relationships/hyperlink" Target="kodeks://link/d?nd=1200177646" TargetMode="External"/><Relationship Id="rId101" Type="http://schemas.openxmlformats.org/officeDocument/2006/relationships/hyperlink" Target="kodeks://link/d?nd=1200084949" TargetMode="External"/><Relationship Id="rId122" Type="http://schemas.openxmlformats.org/officeDocument/2006/relationships/hyperlink" Target="kodeks://link/d?nd=1200100942" TargetMode="External"/><Relationship Id="rId143" Type="http://schemas.openxmlformats.org/officeDocument/2006/relationships/hyperlink" Target="kodeks://link/d?nd=902307832" TargetMode="External"/><Relationship Id="rId148" Type="http://schemas.openxmlformats.org/officeDocument/2006/relationships/hyperlink" Target="kodeks://link/d?nd=1200057674" TargetMode="External"/><Relationship Id="rId164" Type="http://schemas.openxmlformats.org/officeDocument/2006/relationships/hyperlink" Target="kodeks://link/d?nd=1200113457" TargetMode="External"/><Relationship Id="rId169" Type="http://schemas.openxmlformats.org/officeDocument/2006/relationships/hyperlink" Target="kodeks://link/d?nd=1200115454" TargetMode="External"/><Relationship Id="rId185" Type="http://schemas.openxmlformats.org/officeDocument/2006/relationships/hyperlink" Target="kodeks://link/d?nd=12001180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1200093425" TargetMode="External"/><Relationship Id="rId180" Type="http://schemas.openxmlformats.org/officeDocument/2006/relationships/hyperlink" Target="kodeks://link/d?nd=1200117995" TargetMode="External"/><Relationship Id="rId210" Type="http://schemas.openxmlformats.org/officeDocument/2006/relationships/hyperlink" Target="kodeks://link/d?nd=1200121339" TargetMode="External"/><Relationship Id="rId215" Type="http://schemas.openxmlformats.org/officeDocument/2006/relationships/hyperlink" Target="kodeks://link/d?nd=1200127196" TargetMode="External"/><Relationship Id="rId236" Type="http://schemas.openxmlformats.org/officeDocument/2006/relationships/hyperlink" Target="kodeks://link/d?nd=1200135148" TargetMode="External"/><Relationship Id="rId257" Type="http://schemas.openxmlformats.org/officeDocument/2006/relationships/fontTable" Target="fontTable.xml"/><Relationship Id="rId26" Type="http://schemas.openxmlformats.org/officeDocument/2006/relationships/hyperlink" Target="kodeks://link/d?nd=1200124396" TargetMode="External"/><Relationship Id="rId231" Type="http://schemas.openxmlformats.org/officeDocument/2006/relationships/hyperlink" Target="kodeks://link/d?nd=1200138623" TargetMode="External"/><Relationship Id="rId252" Type="http://schemas.openxmlformats.org/officeDocument/2006/relationships/hyperlink" Target="kodeks://link/d?nd=1200132266" TargetMode="External"/><Relationship Id="rId47" Type="http://schemas.openxmlformats.org/officeDocument/2006/relationships/hyperlink" Target="kodeks://link/d?nd=1200194396" TargetMode="External"/><Relationship Id="rId68" Type="http://schemas.openxmlformats.org/officeDocument/2006/relationships/hyperlink" Target="kodeks://link/d?nd=1200005293" TargetMode="External"/><Relationship Id="rId89" Type="http://schemas.openxmlformats.org/officeDocument/2006/relationships/hyperlink" Target="kodeks://link/d?nd=5200258" TargetMode="External"/><Relationship Id="rId112" Type="http://schemas.openxmlformats.org/officeDocument/2006/relationships/hyperlink" Target="kodeks://link/d?nd=456010072" TargetMode="External"/><Relationship Id="rId133" Type="http://schemas.openxmlformats.org/officeDocument/2006/relationships/hyperlink" Target="kodeks://link/d?nd=1200193784" TargetMode="External"/><Relationship Id="rId154" Type="http://schemas.openxmlformats.org/officeDocument/2006/relationships/hyperlink" Target="kodeks://link/d?nd=1200049823" TargetMode="External"/><Relationship Id="rId175" Type="http://schemas.openxmlformats.org/officeDocument/2006/relationships/hyperlink" Target="kodeks://link/d?nd=1200124427" TargetMode="External"/><Relationship Id="rId196" Type="http://schemas.openxmlformats.org/officeDocument/2006/relationships/hyperlink" Target="kodeks://link/d?nd=1200117774" TargetMode="External"/><Relationship Id="rId200" Type="http://schemas.openxmlformats.org/officeDocument/2006/relationships/hyperlink" Target="kodeks://link/d?nd=1200124248" TargetMode="External"/><Relationship Id="rId16" Type="http://schemas.openxmlformats.org/officeDocument/2006/relationships/hyperlink" Target="kodeks://link/d?nd=1200100908" TargetMode="External"/><Relationship Id="rId221" Type="http://schemas.openxmlformats.org/officeDocument/2006/relationships/hyperlink" Target="kodeks://link/d?nd=1200005367" TargetMode="External"/><Relationship Id="rId242" Type="http://schemas.openxmlformats.org/officeDocument/2006/relationships/hyperlink" Target="kodeks://link/d?nd=1200119824" TargetMode="External"/><Relationship Id="rId37" Type="http://schemas.openxmlformats.org/officeDocument/2006/relationships/hyperlink" Target="kodeks://link/d?nd=871001225" TargetMode="External"/><Relationship Id="rId58" Type="http://schemas.openxmlformats.org/officeDocument/2006/relationships/hyperlink" Target="kodeks://link/d?nd=1200109794" TargetMode="External"/><Relationship Id="rId79" Type="http://schemas.openxmlformats.org/officeDocument/2006/relationships/hyperlink" Target="kodeks://link/d?nd=1200096150" TargetMode="External"/><Relationship Id="rId102" Type="http://schemas.openxmlformats.org/officeDocument/2006/relationships/hyperlink" Target="kodeks://link/d?nd=1310381157" TargetMode="External"/><Relationship Id="rId123" Type="http://schemas.openxmlformats.org/officeDocument/2006/relationships/hyperlink" Target="kodeks://link/d?nd=1200109122" TargetMode="External"/><Relationship Id="rId144" Type="http://schemas.openxmlformats.org/officeDocument/2006/relationships/hyperlink" Target="kodeks://link/d?nd=902307834" TargetMode="External"/><Relationship Id="rId90" Type="http://schemas.openxmlformats.org/officeDocument/2006/relationships/hyperlink" Target="kodeks://link/d?nd=901794520" TargetMode="External"/><Relationship Id="rId165" Type="http://schemas.openxmlformats.org/officeDocument/2006/relationships/hyperlink" Target="kodeks://link/d?nd=1200113458" TargetMode="External"/><Relationship Id="rId186" Type="http://schemas.openxmlformats.org/officeDocument/2006/relationships/hyperlink" Target="kodeks://link/d?nd=1200118279" TargetMode="External"/><Relationship Id="rId211" Type="http://schemas.openxmlformats.org/officeDocument/2006/relationships/hyperlink" Target="kodeks://link/d?nd=1200121055" TargetMode="External"/><Relationship Id="rId232" Type="http://schemas.openxmlformats.org/officeDocument/2006/relationships/hyperlink" Target="kodeks://link/d?nd=1200130816" TargetMode="External"/><Relationship Id="rId253" Type="http://schemas.openxmlformats.org/officeDocument/2006/relationships/hyperlink" Target="kodeks://link/d?nd=1200119655" TargetMode="External"/><Relationship Id="rId27" Type="http://schemas.openxmlformats.org/officeDocument/2006/relationships/hyperlink" Target="kodeks://link/d?nd=1200093835" TargetMode="External"/><Relationship Id="rId48" Type="http://schemas.openxmlformats.org/officeDocument/2006/relationships/hyperlink" Target="kodeks://link/d?nd=1200078691" TargetMode="External"/><Relationship Id="rId69" Type="http://schemas.openxmlformats.org/officeDocument/2006/relationships/hyperlink" Target="kodeks://link/d?nd=1200006476" TargetMode="External"/><Relationship Id="rId113" Type="http://schemas.openxmlformats.org/officeDocument/2006/relationships/hyperlink" Target="kodeks://link/d?nd=1200096130" TargetMode="External"/><Relationship Id="rId134" Type="http://schemas.openxmlformats.org/officeDocument/2006/relationships/hyperlink" Target="kodeks://link/d?nd=1200077909" TargetMode="External"/><Relationship Id="rId80" Type="http://schemas.openxmlformats.org/officeDocument/2006/relationships/hyperlink" Target="kodeks://link/d?nd=1200147085" TargetMode="External"/><Relationship Id="rId155" Type="http://schemas.openxmlformats.org/officeDocument/2006/relationships/hyperlink" Target="kodeks://link/d?nd=1200048882" TargetMode="External"/><Relationship Id="rId176" Type="http://schemas.openxmlformats.org/officeDocument/2006/relationships/hyperlink" Target="kodeks://link/d?nd=1200124426" TargetMode="External"/><Relationship Id="rId197" Type="http://schemas.openxmlformats.org/officeDocument/2006/relationships/hyperlink" Target="kodeks://link/d?nd=1200118001" TargetMode="External"/><Relationship Id="rId201" Type="http://schemas.openxmlformats.org/officeDocument/2006/relationships/hyperlink" Target="kodeks://link/d?nd=1200124636" TargetMode="External"/><Relationship Id="rId222" Type="http://schemas.openxmlformats.org/officeDocument/2006/relationships/hyperlink" Target="kodeks://link/d?nd=1200113463" TargetMode="External"/><Relationship Id="rId243" Type="http://schemas.openxmlformats.org/officeDocument/2006/relationships/hyperlink" Target="kodeks://link/d?nd=1200122912" TargetMode="External"/><Relationship Id="rId17" Type="http://schemas.openxmlformats.org/officeDocument/2006/relationships/hyperlink" Target="kodeks://link/d?nd=1200115733" TargetMode="External"/><Relationship Id="rId38" Type="http://schemas.openxmlformats.org/officeDocument/2006/relationships/hyperlink" Target="kodeks://link/d?nd=871001226" TargetMode="External"/><Relationship Id="rId59" Type="http://schemas.openxmlformats.org/officeDocument/2006/relationships/hyperlink" Target="kodeks://link/d?nd=550634865" TargetMode="External"/><Relationship Id="rId103" Type="http://schemas.openxmlformats.org/officeDocument/2006/relationships/hyperlink" Target="kodeks://link/d?nd=902397028" TargetMode="External"/><Relationship Id="rId124" Type="http://schemas.openxmlformats.org/officeDocument/2006/relationships/hyperlink" Target="kodeks://link/d?nd=12001704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53158-3E0A-4712-9414-19A5DD28F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11</Pages>
  <Words>3268</Words>
  <Characters>97577</Characters>
  <Application>Microsoft Office Word</Application>
  <DocSecurity>0</DocSecurity>
  <Lines>813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Федеральной дирекции</vt:lpstr>
    </vt:vector>
  </TitlesOfParts>
  <Company>ФДАД Москва-Харьков</Company>
  <LinksUpToDate>false</LinksUpToDate>
  <CharactersWithSpaces>100644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Федеральной дирекции</dc:title>
  <dc:creator>Evgeniy Yu. Shmorgun</dc:creator>
  <cp:lastModifiedBy>Admin</cp:lastModifiedBy>
  <cp:revision>23</cp:revision>
  <cp:lastPrinted>2019-02-19T11:36:00Z</cp:lastPrinted>
  <dcterms:created xsi:type="dcterms:W3CDTF">2024-03-25T13:11:00Z</dcterms:created>
  <dcterms:modified xsi:type="dcterms:W3CDTF">2026-08-18T08:30:00Z</dcterms:modified>
</cp:coreProperties>
</file>